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16CCDDB"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C64974">
        <w:rPr>
          <w:rFonts w:ascii="Arial" w:hAnsi="Arial" w:cs="Arial"/>
          <w:sz w:val="24"/>
          <w:szCs w:val="24"/>
        </w:rPr>
        <w:t xml:space="preserve">2 </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2A2B34">
        <w:rPr>
          <w:rFonts w:ascii="Arial" w:hAnsi="Arial" w:cs="Arial"/>
          <w:sz w:val="24"/>
          <w:szCs w:val="24"/>
        </w:rPr>
        <w:t>2</w:t>
      </w:r>
      <w:r w:rsidR="00C64974">
        <w:rPr>
          <w:rFonts w:ascii="Arial" w:hAnsi="Arial" w:cs="Arial"/>
          <w:sz w:val="24"/>
          <w:szCs w:val="24"/>
        </w:rPr>
        <w:t>xxxxx</w:t>
      </w:r>
    </w:p>
    <w:p w14:paraId="1F48B862" w14:textId="1AF7BA0B"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C2128E">
        <w:rPr>
          <w:rFonts w:ascii="Arial" w:hAnsi="Arial" w:cs="Arial"/>
          <w:sz w:val="24"/>
          <w:szCs w:val="24"/>
        </w:rPr>
        <w:t>Feb.21</w:t>
      </w:r>
      <w:r w:rsidR="00964F53" w:rsidRPr="00964F53">
        <w:rPr>
          <w:rFonts w:ascii="Arial" w:hAnsi="Arial" w:cs="Arial"/>
          <w:sz w:val="24"/>
          <w:szCs w:val="24"/>
          <w:vertAlign w:val="superscript"/>
        </w:rPr>
        <w:t>st</w:t>
      </w:r>
      <w:r w:rsidR="00964F53">
        <w:rPr>
          <w:rFonts w:ascii="Arial" w:hAnsi="Arial" w:cs="Arial"/>
          <w:sz w:val="24"/>
          <w:szCs w:val="24"/>
        </w:rPr>
        <w:t xml:space="preserve"> </w:t>
      </w:r>
      <w:r w:rsidR="00C2128E">
        <w:rPr>
          <w:rFonts w:ascii="Arial" w:hAnsi="Arial" w:cs="Arial"/>
          <w:sz w:val="24"/>
          <w:szCs w:val="24"/>
        </w:rPr>
        <w:t>-Mar.3</w:t>
      </w:r>
      <w:r w:rsidR="00964F53" w:rsidRPr="00964F53">
        <w:rPr>
          <w:rFonts w:ascii="Arial" w:hAnsi="Arial" w:cs="Arial"/>
          <w:sz w:val="24"/>
          <w:szCs w:val="24"/>
          <w:vertAlign w:val="superscript"/>
        </w:rPr>
        <w:t>rd</w:t>
      </w:r>
      <w:bookmarkStart w:id="4" w:name="_GoBack"/>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273118F3"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3852EF">
        <w:rPr>
          <w:rFonts w:ascii="Arial" w:hAnsi="Arial" w:cs="Arial"/>
          <w:sz w:val="24"/>
          <w:lang w:val="en-US"/>
        </w:rPr>
        <w:t xml:space="preserve">Discussion on </w:t>
      </w:r>
      <w:r w:rsidR="00C2128E">
        <w:rPr>
          <w:rFonts w:ascii="Arial" w:hAnsi="Arial" w:cs="Arial"/>
          <w:sz w:val="24"/>
          <w:lang w:val="en-US"/>
        </w:rPr>
        <w:t>demodulation requirements for inter cell MMSE-IRC receiver</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6AA6276D"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2128E">
        <w:rPr>
          <w:rFonts w:ascii="Arial" w:hAnsi="Arial" w:cs="Arial"/>
          <w:sz w:val="24"/>
          <w:lang w:val="pt-BR"/>
        </w:rPr>
        <w:t>10.12.2.1.1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63FB65AF" w:rsidR="00C452C0" w:rsidRPr="006A1B31" w:rsidRDefault="008214A0" w:rsidP="00E022EF">
      <w:pPr>
        <w:spacing w:after="0"/>
        <w:rPr>
          <w:rFonts w:eastAsiaTheme="minorEastAsia"/>
          <w:lang w:eastAsia="zh-CN"/>
        </w:rPr>
      </w:pPr>
      <w:r>
        <w:rPr>
          <w:rFonts w:eastAsiaTheme="minorEastAsia"/>
          <w:lang w:eastAsia="zh-CN"/>
        </w:rPr>
        <w:t>As per [1], we</w:t>
      </w:r>
      <w:r w:rsidR="00B612A3">
        <w:rPr>
          <w:rFonts w:eastAsiaTheme="minorEastAsia"/>
          <w:lang w:eastAsia="zh-CN"/>
        </w:rPr>
        <w:t xml:space="preserve"> provide our views on remain issues for inter cell MMSE-IRC receiver. </w:t>
      </w:r>
      <w:r w:rsidR="009C4097">
        <w:rPr>
          <w:rFonts w:eastAsiaTheme="minorEastAsia"/>
          <w:lang w:eastAsia="zh-CN"/>
        </w:rPr>
        <w:t xml:space="preserve"> </w:t>
      </w:r>
    </w:p>
    <w:p w14:paraId="404DE76D" w14:textId="091AB666" w:rsidR="00E77D37" w:rsidRDefault="00C2128E" w:rsidP="003852EF">
      <w:pPr>
        <w:pStyle w:val="1"/>
        <w:spacing w:after="0"/>
        <w:rPr>
          <w:rFonts w:ascii="Arial" w:eastAsia="Calibri" w:hAnsi="Arial" w:cs="Arial"/>
          <w:lang w:eastAsia="zh-CN"/>
        </w:rPr>
      </w:pPr>
      <w:r>
        <w:rPr>
          <w:rFonts w:ascii="Arial" w:eastAsia="Calibri" w:hAnsi="Arial" w:cs="Arial"/>
          <w:lang w:eastAsia="zh-CN"/>
        </w:rPr>
        <w:t>Discussions</w:t>
      </w:r>
    </w:p>
    <w:p w14:paraId="08B1555E" w14:textId="77777777" w:rsidR="00C2128E" w:rsidRDefault="00C2128E" w:rsidP="00C2128E">
      <w:pPr>
        <w:rPr>
          <w:rFonts w:eastAsiaTheme="minorEastAsia"/>
          <w:lang w:eastAsia="zh-CN"/>
        </w:rPr>
      </w:pPr>
    </w:p>
    <w:p w14:paraId="7871999E" w14:textId="779266EC" w:rsidR="008214A0" w:rsidRDefault="00C114D5" w:rsidP="00C2128E">
      <w:pPr>
        <w:rPr>
          <w:rFonts w:eastAsiaTheme="minorEastAsia"/>
          <w:b/>
          <w:u w:val="single"/>
          <w:lang w:eastAsia="zh-CN"/>
        </w:rPr>
      </w:pPr>
      <w:r w:rsidRPr="00C114D5">
        <w:rPr>
          <w:rFonts w:eastAsiaTheme="minorEastAsia"/>
          <w:b/>
          <w:u w:val="single"/>
          <w:lang w:eastAsia="zh-CN"/>
        </w:rPr>
        <w:t>Network type</w:t>
      </w:r>
    </w:p>
    <w:p w14:paraId="4683687D" w14:textId="7D28D476" w:rsidR="00C114D5" w:rsidRPr="00C114D5" w:rsidRDefault="00C114D5" w:rsidP="00C2128E">
      <w:pPr>
        <w:rPr>
          <w:rFonts w:eastAsiaTheme="minorEastAsia"/>
          <w:lang w:eastAsia="zh-CN"/>
        </w:rPr>
      </w:pPr>
      <w:r w:rsidRPr="00C114D5">
        <w:rPr>
          <w:rFonts w:eastAsiaTheme="minorEastAsia" w:hint="eastAsia"/>
          <w:lang w:eastAsia="zh-CN"/>
        </w:rPr>
        <w:t>T</w:t>
      </w:r>
      <w:r w:rsidRPr="00C114D5">
        <w:rPr>
          <w:rFonts w:eastAsiaTheme="minorEastAsia"/>
          <w:lang w:eastAsia="zh-CN"/>
        </w:rPr>
        <w:t xml:space="preserve">he options for network </w:t>
      </w:r>
      <w:r>
        <w:rPr>
          <w:rFonts w:eastAsiaTheme="minorEastAsia"/>
          <w:lang w:eastAsia="zh-CN"/>
        </w:rPr>
        <w:t xml:space="preserve">type </w:t>
      </w:r>
      <w:r w:rsidRPr="00C114D5">
        <w:rPr>
          <w:rFonts w:eastAsiaTheme="minorEastAsia"/>
          <w:lang w:eastAsia="zh-CN"/>
        </w:rPr>
        <w:t>are listed as follows:</w:t>
      </w:r>
    </w:p>
    <w:tbl>
      <w:tblPr>
        <w:tblStyle w:val="af4"/>
        <w:tblW w:w="0" w:type="auto"/>
        <w:tblLook w:val="04A0" w:firstRow="1" w:lastRow="0" w:firstColumn="1" w:lastColumn="0" w:noHBand="0" w:noVBand="1"/>
      </w:tblPr>
      <w:tblGrid>
        <w:gridCol w:w="10457"/>
      </w:tblGrid>
      <w:tr w:rsidR="00C114D5" w14:paraId="4DC4C5BD" w14:textId="77777777" w:rsidTr="00C114D5">
        <w:tc>
          <w:tcPr>
            <w:tcW w:w="10457" w:type="dxa"/>
          </w:tcPr>
          <w:p w14:paraId="10E2D52E" w14:textId="77777777" w:rsidR="00C114D5" w:rsidRPr="00276CA4" w:rsidRDefault="00C114D5" w:rsidP="00C114D5">
            <w:pPr>
              <w:keepNext/>
              <w:numPr>
                <w:ilvl w:val="0"/>
                <w:numId w:val="25"/>
              </w:numPr>
              <w:overflowPunct w:val="0"/>
              <w:autoSpaceDE w:val="0"/>
              <w:autoSpaceDN w:val="0"/>
              <w:adjustRightInd w:val="0"/>
              <w:spacing w:before="120" w:after="120"/>
              <w:textAlignment w:val="baseline"/>
              <w:rPr>
                <w:lang w:val="en-US" w:eastAsia="ja-JP" w:bidi="hi-IN"/>
              </w:rPr>
            </w:pPr>
            <w:r w:rsidRPr="00276CA4">
              <w:rPr>
                <w:lang w:val="en-US" w:eastAsia="ja-JP" w:bidi="hi-IN"/>
              </w:rPr>
              <w:t>Way forward</w:t>
            </w:r>
          </w:p>
          <w:p w14:paraId="6919004D" w14:textId="77777777" w:rsidR="00C114D5" w:rsidRPr="00276CA4" w:rsidRDefault="00C114D5" w:rsidP="00C114D5">
            <w:pPr>
              <w:keepNext/>
              <w:numPr>
                <w:ilvl w:val="1"/>
                <w:numId w:val="25"/>
              </w:numPr>
              <w:overflowPunct w:val="0"/>
              <w:autoSpaceDE w:val="0"/>
              <w:autoSpaceDN w:val="0"/>
              <w:adjustRightInd w:val="0"/>
              <w:spacing w:before="120" w:after="120"/>
              <w:textAlignment w:val="baseline"/>
              <w:rPr>
                <w:lang w:val="en-US" w:eastAsia="ja-JP" w:bidi="hi-IN"/>
              </w:rPr>
            </w:pPr>
            <w:r w:rsidRPr="00276CA4">
              <w:rPr>
                <w:lang w:val="en-US" w:eastAsia="ja-JP" w:bidi="hi-IN"/>
              </w:rPr>
              <w:t>Option 1: Only consider synchronized network</w:t>
            </w:r>
          </w:p>
          <w:p w14:paraId="7F2D8BD2" w14:textId="77777777" w:rsidR="00C114D5" w:rsidRPr="00276CA4" w:rsidRDefault="00C114D5" w:rsidP="00C114D5">
            <w:pPr>
              <w:keepNext/>
              <w:numPr>
                <w:ilvl w:val="1"/>
                <w:numId w:val="25"/>
              </w:numPr>
              <w:overflowPunct w:val="0"/>
              <w:autoSpaceDE w:val="0"/>
              <w:autoSpaceDN w:val="0"/>
              <w:adjustRightInd w:val="0"/>
              <w:spacing w:before="120" w:after="120"/>
              <w:textAlignment w:val="baseline"/>
              <w:rPr>
                <w:lang w:val="en-US" w:eastAsia="ja-JP" w:bidi="hi-IN"/>
              </w:rPr>
            </w:pPr>
            <w:r w:rsidRPr="00276CA4">
              <w:rPr>
                <w:lang w:val="en-US" w:eastAsia="ja-JP" w:bidi="hi-IN"/>
              </w:rPr>
              <w:t>Option 2: Include FDD asynchronized network type with applicability rule:</w:t>
            </w:r>
          </w:p>
          <w:p w14:paraId="1159EF2D" w14:textId="77777777" w:rsidR="00C114D5" w:rsidRPr="00276CA4" w:rsidRDefault="00C114D5" w:rsidP="00C114D5">
            <w:pPr>
              <w:keepNext/>
              <w:numPr>
                <w:ilvl w:val="2"/>
                <w:numId w:val="25"/>
              </w:numPr>
              <w:overflowPunct w:val="0"/>
              <w:autoSpaceDE w:val="0"/>
              <w:autoSpaceDN w:val="0"/>
              <w:adjustRightInd w:val="0"/>
              <w:spacing w:before="120" w:after="120"/>
              <w:textAlignment w:val="baseline"/>
              <w:rPr>
                <w:lang w:val="en-US" w:eastAsia="ja-JP" w:bidi="hi-IN"/>
              </w:rPr>
            </w:pPr>
            <w:r w:rsidRPr="00276CA4">
              <w:rPr>
                <w:rFonts w:hint="eastAsia"/>
                <w:lang w:val="en-US" w:eastAsia="ja-JP" w:bidi="hi-IN"/>
              </w:rPr>
              <w:t>F</w:t>
            </w:r>
            <w:r w:rsidRPr="00276CA4">
              <w:rPr>
                <w:lang w:val="en-US" w:eastAsia="ja-JP" w:bidi="hi-IN"/>
              </w:rPr>
              <w:t>or 2Rx/4Rx UE that only support FDD mode, we can have 1 HomNet test for aync scenario and 1 HetNet test for sync scenario.</w:t>
            </w:r>
          </w:p>
          <w:p w14:paraId="75475CEC" w14:textId="6AE56246" w:rsidR="00C114D5" w:rsidRPr="00C114D5" w:rsidRDefault="00C114D5" w:rsidP="00C2128E">
            <w:pPr>
              <w:keepNext/>
              <w:numPr>
                <w:ilvl w:val="2"/>
                <w:numId w:val="25"/>
              </w:numPr>
              <w:overflowPunct w:val="0"/>
              <w:autoSpaceDE w:val="0"/>
              <w:autoSpaceDN w:val="0"/>
              <w:adjustRightInd w:val="0"/>
              <w:spacing w:before="120" w:after="120"/>
              <w:textAlignment w:val="baseline"/>
              <w:rPr>
                <w:lang w:val="en-US" w:eastAsia="ja-JP" w:bidi="hi-IN"/>
              </w:rPr>
            </w:pPr>
            <w:r w:rsidRPr="00276CA4">
              <w:rPr>
                <w:rFonts w:hint="eastAsia"/>
                <w:lang w:val="en-US" w:eastAsia="ja-JP" w:bidi="hi-IN"/>
              </w:rPr>
              <w:t>F</w:t>
            </w:r>
            <w:r w:rsidRPr="00276CA4">
              <w:rPr>
                <w:lang w:val="en-US" w:eastAsia="ja-JP" w:bidi="hi-IN"/>
              </w:rPr>
              <w:t>or 2Rx/4Rx UE that support both FDD and TDD modes, we can have 1 test for HomNet FDD async and 1 test for HetNet TDD sync respectively.</w:t>
            </w:r>
          </w:p>
        </w:tc>
      </w:tr>
    </w:tbl>
    <w:p w14:paraId="46C25FCA" w14:textId="77777777" w:rsidR="00C114D5" w:rsidRDefault="00C114D5" w:rsidP="00C2128E">
      <w:pPr>
        <w:rPr>
          <w:rFonts w:eastAsiaTheme="minorEastAsia"/>
          <w:b/>
          <w:u w:val="single"/>
          <w:lang w:eastAsia="zh-CN"/>
        </w:rPr>
      </w:pPr>
    </w:p>
    <w:p w14:paraId="4B27CF51" w14:textId="77777777" w:rsidR="002C3844" w:rsidRPr="00BE4FC6" w:rsidRDefault="002C3844" w:rsidP="002C3844">
      <w:pPr>
        <w:rPr>
          <w:rFonts w:eastAsiaTheme="minorEastAsia"/>
          <w:lang w:eastAsia="zh-CN"/>
        </w:rPr>
      </w:pPr>
      <w:r>
        <w:rPr>
          <w:rFonts w:eastAsiaTheme="minorEastAsia"/>
          <w:lang w:eastAsia="zh-CN"/>
        </w:rPr>
        <w:t>The interference model is shown in Figure 1 with LTE configuration of time/frequency offset. i.e</w:t>
      </w:r>
      <w:r w:rsidRPr="00AF38A1">
        <w:rPr>
          <w:rFonts w:eastAsiaTheme="minorEastAsia"/>
          <w:lang w:eastAsia="zh-CN"/>
        </w:rPr>
        <w:t>. 0.33ms for interference cell 1 and 0.67ms for interference cell 2</w:t>
      </w:r>
      <w:r>
        <w:rPr>
          <w:rFonts w:eastAsiaTheme="minorEastAsia"/>
          <w:lang w:eastAsia="zh-CN"/>
        </w:rPr>
        <w:t>. Due to the different PMI selection in different slots, there are three different interference directions in one slot in serving cell, each occupies 1/3 of the slot. Considering the DMRSs are located in 2</w:t>
      </w:r>
      <w:r w:rsidRPr="007E2B99">
        <w:rPr>
          <w:rFonts w:eastAsiaTheme="minorEastAsia"/>
          <w:vertAlign w:val="superscript"/>
          <w:lang w:eastAsia="zh-CN"/>
        </w:rPr>
        <w:t>nd</w:t>
      </w:r>
      <w:r>
        <w:rPr>
          <w:rFonts w:eastAsiaTheme="minorEastAsia"/>
          <w:lang w:eastAsia="zh-CN"/>
        </w:rPr>
        <w:t xml:space="preserve"> and 11</w:t>
      </w:r>
      <w:r w:rsidRPr="007E2B99">
        <w:rPr>
          <w:rFonts w:eastAsiaTheme="minorEastAsia"/>
          <w:vertAlign w:val="superscript"/>
          <w:lang w:eastAsia="zh-CN"/>
        </w:rPr>
        <w:t>th</w:t>
      </w:r>
      <w:r>
        <w:rPr>
          <w:rFonts w:eastAsiaTheme="minorEastAsia"/>
          <w:lang w:eastAsia="zh-CN"/>
        </w:rPr>
        <w:t xml:space="preserve"> symbol, the Ruu matrix is the results of average of all interference directions. i.e. PMI1/2/3/4 within current slot.</w:t>
      </w:r>
    </w:p>
    <w:p w14:paraId="38968D81" w14:textId="53B64855" w:rsidR="002C3844" w:rsidRDefault="002C3844" w:rsidP="002C3844">
      <w:pPr>
        <w:spacing w:beforeLines="50" w:before="120"/>
        <w:jc w:val="center"/>
        <w:rPr>
          <w:rFonts w:eastAsiaTheme="minorEastAsia"/>
          <w:b/>
          <w:lang w:eastAsia="zh-CN"/>
        </w:rPr>
      </w:pPr>
      <w:r>
        <w:rPr>
          <w:noProof/>
          <w:lang w:val="en-US" w:eastAsia="zh-CN"/>
        </w:rPr>
        <w:drawing>
          <wp:inline distT="0" distB="0" distL="0" distR="0" wp14:anchorId="013D285B" wp14:editId="2241DB77">
            <wp:extent cx="3964305" cy="151610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1560" cy="1526533"/>
                    </a:xfrm>
                    <a:prstGeom prst="rect">
                      <a:avLst/>
                    </a:prstGeom>
                  </pic:spPr>
                </pic:pic>
              </a:graphicData>
            </a:graphic>
          </wp:inline>
        </w:drawing>
      </w:r>
    </w:p>
    <w:p w14:paraId="369E2765" w14:textId="7CD0529A" w:rsidR="002C3844" w:rsidRPr="002C3844" w:rsidRDefault="002C3844" w:rsidP="002C3844">
      <w:pPr>
        <w:spacing w:beforeLines="50" w:before="120"/>
        <w:jc w:val="center"/>
        <w:rPr>
          <w:rFonts w:eastAsiaTheme="minorEastAsia"/>
          <w:b/>
          <w:lang w:eastAsia="zh-CN"/>
        </w:rPr>
      </w:pPr>
      <w:r>
        <w:rPr>
          <w:rFonts w:eastAsiaTheme="minorEastAsia" w:hint="eastAsia"/>
          <w:b/>
          <w:lang w:eastAsia="zh-CN"/>
        </w:rPr>
        <w:t>F</w:t>
      </w:r>
      <w:r>
        <w:rPr>
          <w:rFonts w:eastAsiaTheme="minorEastAsia"/>
          <w:b/>
          <w:lang w:eastAsia="zh-CN"/>
        </w:rPr>
        <w:t>igure 2-1: Interference model for async scenario</w:t>
      </w:r>
    </w:p>
    <w:p w14:paraId="0288D08E" w14:textId="05DF39D7" w:rsidR="00C114D5" w:rsidRDefault="00C114D5" w:rsidP="00C2128E">
      <w:pPr>
        <w:rPr>
          <w:rFonts w:eastAsiaTheme="minorEastAsia"/>
          <w:lang w:eastAsia="zh-CN"/>
        </w:rPr>
      </w:pPr>
      <w:r w:rsidRPr="00C114D5">
        <w:rPr>
          <w:rFonts w:eastAsiaTheme="minorEastAsia" w:hint="eastAsia"/>
          <w:lang w:eastAsia="zh-CN"/>
        </w:rPr>
        <w:t>T</w:t>
      </w:r>
      <w:r w:rsidRPr="00C114D5">
        <w:rPr>
          <w:rFonts w:eastAsiaTheme="minorEastAsia"/>
          <w:lang w:eastAsia="zh-CN"/>
        </w:rPr>
        <w:t xml:space="preserve">able 2-1 provides </w:t>
      </w:r>
      <w:r>
        <w:rPr>
          <w:rFonts w:eastAsiaTheme="minorEastAsia"/>
          <w:lang w:eastAsia="zh-CN"/>
        </w:rPr>
        <w:t>simulation results for async scenario. In the simulations, three different interference level are used:</w:t>
      </w:r>
    </w:p>
    <w:p w14:paraId="5FBAACB8" w14:textId="0436283C" w:rsidR="00C114D5" w:rsidRPr="00C114D5" w:rsidRDefault="00C114D5" w:rsidP="00C114D5">
      <w:pPr>
        <w:pStyle w:val="afa"/>
        <w:numPr>
          <w:ilvl w:val="0"/>
          <w:numId w:val="26"/>
        </w:numPr>
        <w:rPr>
          <w:rFonts w:eastAsiaTheme="minorEastAsia"/>
        </w:rPr>
      </w:pPr>
      <w:r w:rsidRPr="00C114D5">
        <w:rPr>
          <w:rFonts w:eastAsiaTheme="minorEastAsia"/>
        </w:rPr>
        <w:t>INR level option 1: INR1= 3.87dB; INR2=-1.96dB which are reused from LTE</w:t>
      </w:r>
    </w:p>
    <w:p w14:paraId="6A287207" w14:textId="1B92E4F0" w:rsidR="00C114D5" w:rsidRPr="00C114D5" w:rsidRDefault="00C114D5" w:rsidP="00C114D5">
      <w:pPr>
        <w:pStyle w:val="afa"/>
        <w:numPr>
          <w:ilvl w:val="0"/>
          <w:numId w:val="26"/>
        </w:numPr>
        <w:rPr>
          <w:rFonts w:eastAsiaTheme="minorEastAsia"/>
        </w:rPr>
      </w:pPr>
      <w:r w:rsidRPr="00C114D5">
        <w:rPr>
          <w:rFonts w:eastAsiaTheme="minorEastAsia"/>
        </w:rPr>
        <w:t>INR level option 2: INR1= 7.77 dB, INR2=2.29dB which are reused from NR agreed Homogenous scenario</w:t>
      </w:r>
    </w:p>
    <w:p w14:paraId="0323E949" w14:textId="074D2744" w:rsidR="00C114D5" w:rsidRDefault="00C114D5" w:rsidP="00C114D5">
      <w:pPr>
        <w:pStyle w:val="afa"/>
        <w:numPr>
          <w:ilvl w:val="0"/>
          <w:numId w:val="26"/>
        </w:numPr>
        <w:rPr>
          <w:rFonts w:eastAsiaTheme="minorEastAsia"/>
        </w:rPr>
      </w:pPr>
      <w:r w:rsidRPr="00C114D5">
        <w:rPr>
          <w:rFonts w:eastAsiaTheme="minorEastAsia"/>
        </w:rPr>
        <w:t>INR level option 3: INR1=11.39 dB, INR2=5.45dB which are reused from NR agreed HetNet scenario.</w:t>
      </w:r>
    </w:p>
    <w:p w14:paraId="542AAC3D" w14:textId="77777777" w:rsidR="00C114D5" w:rsidRDefault="00C114D5" w:rsidP="00C114D5">
      <w:pPr>
        <w:pStyle w:val="afa"/>
        <w:ind w:left="704"/>
        <w:rPr>
          <w:rFonts w:eastAsiaTheme="minorEastAsia"/>
        </w:rPr>
      </w:pPr>
    </w:p>
    <w:p w14:paraId="041E7DD3" w14:textId="124F26FC" w:rsidR="00C114D5" w:rsidRPr="00C114D5" w:rsidRDefault="00C114D5" w:rsidP="00C114D5">
      <w:pPr>
        <w:rPr>
          <w:rFonts w:eastAsiaTheme="minorEastAsia"/>
          <w:lang w:eastAsia="zh-CN"/>
        </w:rPr>
      </w:pPr>
      <w:r w:rsidRPr="00C114D5">
        <w:rPr>
          <w:rFonts w:eastAsiaTheme="minorEastAsia" w:hint="eastAsia"/>
        </w:rPr>
        <w:lastRenderedPageBreak/>
        <w:t>I</w:t>
      </w:r>
      <w:r w:rsidRPr="00C114D5">
        <w:rPr>
          <w:rFonts w:eastAsiaTheme="minorEastAsia"/>
        </w:rPr>
        <w:t>t is noted that</w:t>
      </w:r>
      <w:r>
        <w:rPr>
          <w:rFonts w:eastAsiaTheme="minorEastAsia"/>
        </w:rPr>
        <w:t xml:space="preserve"> TDLC300-100 are used since we agreed that TDLC is used for Homogenous scenario</w:t>
      </w:r>
      <w:r w:rsidR="001F3DC0">
        <w:rPr>
          <w:rFonts w:eastAsiaTheme="minorEastAsia"/>
        </w:rPr>
        <w:t xml:space="preserve"> which is applicable for async scenario.</w:t>
      </w:r>
      <w:r w:rsidRPr="00C114D5">
        <w:rPr>
          <w:rFonts w:eastAsiaTheme="minorEastAsia"/>
        </w:rPr>
        <w:t xml:space="preserve"> </w:t>
      </w:r>
      <w:r w:rsidR="008F5598">
        <w:rPr>
          <w:rFonts w:eastAsiaTheme="minorEastAsia"/>
        </w:rPr>
        <w:t>In the simulation, we reuse the time offset from LTE.</w:t>
      </w:r>
    </w:p>
    <w:p w14:paraId="7CF8171B" w14:textId="49AAC411" w:rsidR="00C114D5" w:rsidRPr="00C114D5" w:rsidRDefault="00C114D5" w:rsidP="00C114D5">
      <w:pPr>
        <w:jc w:val="center"/>
        <w:rPr>
          <w:rFonts w:eastAsiaTheme="minorEastAsia"/>
          <w:b/>
          <w:lang w:eastAsia="zh-CN"/>
        </w:rPr>
      </w:pPr>
      <w:r w:rsidRPr="00C114D5">
        <w:rPr>
          <w:rFonts w:eastAsiaTheme="minorEastAsia"/>
          <w:b/>
          <w:lang w:eastAsia="zh-CN"/>
        </w:rPr>
        <w:t xml:space="preserve">Table </w:t>
      </w:r>
      <w:r>
        <w:rPr>
          <w:rFonts w:eastAsiaTheme="minorEastAsia"/>
          <w:b/>
          <w:lang w:eastAsia="zh-CN"/>
        </w:rPr>
        <w:t>2-</w:t>
      </w:r>
      <w:r w:rsidRPr="00C114D5">
        <w:rPr>
          <w:rFonts w:eastAsiaTheme="minorEastAsia"/>
          <w:b/>
          <w:lang w:eastAsia="zh-CN"/>
        </w:rPr>
        <w:t>1: Simulation results for async scenario</w:t>
      </w:r>
    </w:p>
    <w:tbl>
      <w:tblPr>
        <w:tblStyle w:val="af4"/>
        <w:tblW w:w="0" w:type="auto"/>
        <w:jc w:val="center"/>
        <w:tblLook w:val="04A0" w:firstRow="1" w:lastRow="0" w:firstColumn="1" w:lastColumn="0" w:noHBand="0" w:noVBand="1"/>
      </w:tblPr>
      <w:tblGrid>
        <w:gridCol w:w="1552"/>
        <w:gridCol w:w="594"/>
        <w:gridCol w:w="1251"/>
        <w:gridCol w:w="1276"/>
        <w:gridCol w:w="1276"/>
        <w:gridCol w:w="1276"/>
        <w:gridCol w:w="1559"/>
        <w:gridCol w:w="1417"/>
      </w:tblGrid>
      <w:tr w:rsidR="008214A0" w14:paraId="5C61D4B5" w14:textId="77777777" w:rsidTr="00542E03">
        <w:trPr>
          <w:jc w:val="center"/>
        </w:trPr>
        <w:tc>
          <w:tcPr>
            <w:tcW w:w="2146" w:type="dxa"/>
            <w:gridSpan w:val="2"/>
            <w:vMerge w:val="restart"/>
          </w:tcPr>
          <w:p w14:paraId="04768992" w14:textId="545693AB" w:rsidR="008214A0" w:rsidRDefault="008214A0" w:rsidP="002E6309">
            <w:pPr>
              <w:spacing w:after="0"/>
              <w:jc w:val="center"/>
              <w:rPr>
                <w:rFonts w:eastAsiaTheme="minorEastAsia"/>
                <w:lang w:eastAsia="zh-CN"/>
              </w:rPr>
            </w:pPr>
            <w:r>
              <w:rPr>
                <w:rFonts w:eastAsiaTheme="minorEastAsia" w:hint="eastAsia"/>
                <w:lang w:eastAsia="zh-CN"/>
              </w:rPr>
              <w:t>T</w:t>
            </w:r>
            <w:r>
              <w:rPr>
                <w:rFonts w:eastAsiaTheme="minorEastAsia"/>
                <w:lang w:eastAsia="zh-CN"/>
              </w:rPr>
              <w:t>est configurations</w:t>
            </w:r>
          </w:p>
        </w:tc>
        <w:tc>
          <w:tcPr>
            <w:tcW w:w="5079" w:type="dxa"/>
            <w:gridSpan w:val="4"/>
          </w:tcPr>
          <w:p w14:paraId="7F2F0477" w14:textId="6AAE6161" w:rsidR="008214A0" w:rsidRDefault="008214A0" w:rsidP="002E6309">
            <w:pPr>
              <w:spacing w:after="0"/>
              <w:jc w:val="center"/>
              <w:rPr>
                <w:rFonts w:eastAsiaTheme="minorEastAsia"/>
                <w:lang w:eastAsia="zh-CN"/>
              </w:rPr>
            </w:pPr>
            <w:r>
              <w:rPr>
                <w:rFonts w:eastAsiaTheme="minorEastAsia" w:hint="eastAsia"/>
                <w:lang w:eastAsia="zh-CN"/>
              </w:rPr>
              <w:t>S</w:t>
            </w:r>
            <w:r>
              <w:rPr>
                <w:rFonts w:eastAsiaTheme="minorEastAsia"/>
                <w:lang w:eastAsia="zh-CN"/>
              </w:rPr>
              <w:t xml:space="preserve">NR@ 70% </w:t>
            </w:r>
            <w:r>
              <w:rPr>
                <w:rFonts w:eastAsiaTheme="minorEastAsia" w:hint="eastAsia"/>
                <w:lang w:eastAsia="zh-CN"/>
              </w:rPr>
              <w:t>o</w:t>
            </w:r>
            <w:r>
              <w:rPr>
                <w:rFonts w:eastAsiaTheme="minorEastAsia"/>
                <w:lang w:eastAsia="zh-CN"/>
              </w:rPr>
              <w:t>f max TP [dB]</w:t>
            </w:r>
          </w:p>
        </w:tc>
        <w:tc>
          <w:tcPr>
            <w:tcW w:w="2976" w:type="dxa"/>
            <w:gridSpan w:val="2"/>
          </w:tcPr>
          <w:p w14:paraId="164E7EC4" w14:textId="255C0E0F" w:rsidR="008214A0" w:rsidRDefault="008214A0" w:rsidP="002E6309">
            <w:pPr>
              <w:spacing w:after="0"/>
              <w:jc w:val="center"/>
              <w:rPr>
                <w:rFonts w:eastAsiaTheme="minorEastAsia"/>
                <w:lang w:eastAsia="zh-CN"/>
              </w:rPr>
            </w:pPr>
            <w:r>
              <w:rPr>
                <w:rFonts w:eastAsiaTheme="minorEastAsia" w:hint="eastAsia"/>
                <w:lang w:eastAsia="zh-CN"/>
              </w:rPr>
              <w:t>M</w:t>
            </w:r>
            <w:r>
              <w:rPr>
                <w:rFonts w:eastAsiaTheme="minorEastAsia"/>
                <w:lang w:eastAsia="zh-CN"/>
              </w:rPr>
              <w:t>MSE-IRC gain [dB]</w:t>
            </w:r>
          </w:p>
        </w:tc>
      </w:tr>
      <w:tr w:rsidR="008214A0" w14:paraId="61F1655D" w14:textId="77777777" w:rsidTr="008214A0">
        <w:trPr>
          <w:jc w:val="center"/>
        </w:trPr>
        <w:tc>
          <w:tcPr>
            <w:tcW w:w="2146" w:type="dxa"/>
            <w:gridSpan w:val="2"/>
            <w:vMerge/>
          </w:tcPr>
          <w:p w14:paraId="62FF8E9A" w14:textId="77777777" w:rsidR="008214A0" w:rsidRDefault="008214A0" w:rsidP="002E6309">
            <w:pPr>
              <w:spacing w:after="0"/>
              <w:jc w:val="center"/>
              <w:rPr>
                <w:rFonts w:eastAsiaTheme="minorEastAsia"/>
                <w:lang w:eastAsia="zh-CN"/>
              </w:rPr>
            </w:pPr>
          </w:p>
        </w:tc>
        <w:tc>
          <w:tcPr>
            <w:tcW w:w="1251" w:type="dxa"/>
          </w:tcPr>
          <w:p w14:paraId="45E00368" w14:textId="7ACB4413" w:rsidR="008214A0" w:rsidRDefault="008214A0" w:rsidP="002E6309">
            <w:pPr>
              <w:spacing w:after="0"/>
              <w:jc w:val="center"/>
              <w:rPr>
                <w:rFonts w:eastAsiaTheme="minorEastAsia"/>
                <w:lang w:eastAsia="zh-CN"/>
              </w:rPr>
            </w:pPr>
            <w:r>
              <w:rPr>
                <w:rFonts w:eastAsiaTheme="minorEastAsia"/>
                <w:lang w:eastAsia="zh-CN"/>
              </w:rPr>
              <w:t>Async IRC</w:t>
            </w:r>
          </w:p>
        </w:tc>
        <w:tc>
          <w:tcPr>
            <w:tcW w:w="1276" w:type="dxa"/>
          </w:tcPr>
          <w:p w14:paraId="3DEF941C" w14:textId="354912E6" w:rsidR="008214A0" w:rsidRDefault="008214A0" w:rsidP="002E6309">
            <w:pPr>
              <w:spacing w:after="0"/>
              <w:jc w:val="center"/>
              <w:rPr>
                <w:rFonts w:eastAsiaTheme="minorEastAsia"/>
                <w:lang w:eastAsia="zh-CN"/>
              </w:rPr>
            </w:pPr>
            <w:r>
              <w:rPr>
                <w:rFonts w:eastAsiaTheme="minorEastAsia"/>
                <w:lang w:eastAsia="zh-CN"/>
              </w:rPr>
              <w:t>Async MRC</w:t>
            </w:r>
          </w:p>
        </w:tc>
        <w:tc>
          <w:tcPr>
            <w:tcW w:w="1276" w:type="dxa"/>
          </w:tcPr>
          <w:p w14:paraId="2B11BC28" w14:textId="360A39BD" w:rsidR="008214A0" w:rsidRDefault="008214A0" w:rsidP="002E6309">
            <w:pPr>
              <w:spacing w:after="0"/>
              <w:jc w:val="center"/>
              <w:rPr>
                <w:rFonts w:eastAsiaTheme="minorEastAsia"/>
                <w:lang w:eastAsia="zh-CN"/>
              </w:rPr>
            </w:pPr>
            <w:r>
              <w:rPr>
                <w:rFonts w:eastAsiaTheme="minorEastAsia"/>
                <w:lang w:eastAsia="zh-CN"/>
              </w:rPr>
              <w:t>Sync IRC</w:t>
            </w:r>
          </w:p>
        </w:tc>
        <w:tc>
          <w:tcPr>
            <w:tcW w:w="1276" w:type="dxa"/>
          </w:tcPr>
          <w:p w14:paraId="626C1708" w14:textId="1443397F" w:rsidR="008214A0" w:rsidRDefault="008214A0" w:rsidP="002E6309">
            <w:pPr>
              <w:spacing w:after="0"/>
              <w:jc w:val="center"/>
              <w:rPr>
                <w:rFonts w:eastAsiaTheme="minorEastAsia"/>
                <w:lang w:eastAsia="zh-CN"/>
              </w:rPr>
            </w:pPr>
            <w:r>
              <w:rPr>
                <w:rFonts w:eastAsiaTheme="minorEastAsia"/>
                <w:lang w:eastAsia="zh-CN"/>
              </w:rPr>
              <w:t>Sync MRC</w:t>
            </w:r>
          </w:p>
        </w:tc>
        <w:tc>
          <w:tcPr>
            <w:tcW w:w="1559" w:type="dxa"/>
          </w:tcPr>
          <w:p w14:paraId="67BC7934" w14:textId="717A3714" w:rsidR="008214A0" w:rsidRDefault="008214A0" w:rsidP="002E6309">
            <w:pPr>
              <w:spacing w:after="0"/>
              <w:jc w:val="center"/>
              <w:rPr>
                <w:rFonts w:eastAsiaTheme="minorEastAsia"/>
                <w:lang w:eastAsia="zh-CN"/>
              </w:rPr>
            </w:pPr>
            <w:r>
              <w:rPr>
                <w:rFonts w:eastAsiaTheme="minorEastAsia"/>
                <w:lang w:eastAsia="zh-CN"/>
              </w:rPr>
              <w:t>Async</w:t>
            </w:r>
          </w:p>
        </w:tc>
        <w:tc>
          <w:tcPr>
            <w:tcW w:w="1417" w:type="dxa"/>
          </w:tcPr>
          <w:p w14:paraId="44829DED" w14:textId="2E95D81A" w:rsidR="008214A0" w:rsidRDefault="008214A0" w:rsidP="002E6309">
            <w:pPr>
              <w:spacing w:after="0"/>
              <w:jc w:val="center"/>
              <w:rPr>
                <w:rFonts w:eastAsiaTheme="minorEastAsia"/>
                <w:lang w:eastAsia="zh-CN"/>
              </w:rPr>
            </w:pPr>
            <w:r>
              <w:rPr>
                <w:rFonts w:eastAsiaTheme="minorEastAsia"/>
                <w:lang w:eastAsia="zh-CN"/>
              </w:rPr>
              <w:t>Sync</w:t>
            </w:r>
          </w:p>
        </w:tc>
      </w:tr>
      <w:tr w:rsidR="002E6309" w14:paraId="113FF3D3" w14:textId="77777777" w:rsidTr="008214A0">
        <w:trPr>
          <w:jc w:val="center"/>
        </w:trPr>
        <w:tc>
          <w:tcPr>
            <w:tcW w:w="1552" w:type="dxa"/>
            <w:vMerge w:val="restart"/>
          </w:tcPr>
          <w:p w14:paraId="04CA7994" w14:textId="6EFCF937" w:rsidR="002E6309" w:rsidRDefault="002E6309" w:rsidP="008214A0">
            <w:pPr>
              <w:spacing w:after="0"/>
              <w:jc w:val="center"/>
              <w:rPr>
                <w:rFonts w:eastAsiaTheme="minorEastAsia"/>
                <w:lang w:eastAsia="zh-CN"/>
              </w:rPr>
            </w:pPr>
            <w:r>
              <w:rPr>
                <w:rFonts w:eastAsiaTheme="minorEastAsia" w:hint="eastAsia"/>
                <w:lang w:eastAsia="zh-CN"/>
              </w:rPr>
              <w:t>I</w:t>
            </w:r>
            <w:r>
              <w:rPr>
                <w:rFonts w:eastAsiaTheme="minorEastAsia"/>
                <w:lang w:eastAsia="zh-CN"/>
              </w:rPr>
              <w:t>NR1=3.87 dB, INR2=-1.96 dB</w:t>
            </w:r>
          </w:p>
        </w:tc>
        <w:tc>
          <w:tcPr>
            <w:tcW w:w="594" w:type="dxa"/>
          </w:tcPr>
          <w:p w14:paraId="274F6BC2" w14:textId="76F2B03D" w:rsidR="002E6309" w:rsidRDefault="002E6309" w:rsidP="008214A0">
            <w:pPr>
              <w:spacing w:after="0"/>
              <w:jc w:val="center"/>
              <w:rPr>
                <w:rFonts w:eastAsiaTheme="minorEastAsia"/>
                <w:lang w:eastAsia="zh-CN"/>
              </w:rPr>
            </w:pPr>
            <w:r>
              <w:rPr>
                <w:rFonts w:eastAsiaTheme="minorEastAsia" w:hint="eastAsia"/>
                <w:lang w:eastAsia="zh-CN"/>
              </w:rPr>
              <w:t>2</w:t>
            </w:r>
            <w:r>
              <w:rPr>
                <w:rFonts w:eastAsiaTheme="minorEastAsia"/>
                <w:lang w:eastAsia="zh-CN"/>
              </w:rPr>
              <w:t>RX</w:t>
            </w:r>
          </w:p>
        </w:tc>
        <w:tc>
          <w:tcPr>
            <w:tcW w:w="1251" w:type="dxa"/>
          </w:tcPr>
          <w:p w14:paraId="66A6DF9B" w14:textId="2F6873E7" w:rsidR="002E6309" w:rsidRDefault="005A5CA2" w:rsidP="008214A0">
            <w:pPr>
              <w:spacing w:after="0"/>
              <w:jc w:val="center"/>
              <w:rPr>
                <w:rFonts w:eastAsiaTheme="minorEastAsia"/>
                <w:lang w:eastAsia="zh-CN"/>
              </w:rPr>
            </w:pPr>
            <w:r>
              <w:rPr>
                <w:rFonts w:eastAsiaTheme="minorEastAsia"/>
                <w:lang w:eastAsia="zh-CN"/>
              </w:rPr>
              <w:t>4.0</w:t>
            </w:r>
          </w:p>
        </w:tc>
        <w:tc>
          <w:tcPr>
            <w:tcW w:w="1276" w:type="dxa"/>
          </w:tcPr>
          <w:p w14:paraId="2ADD2A08" w14:textId="6C8DF27B" w:rsidR="002E6309" w:rsidRDefault="005A5CA2" w:rsidP="008214A0">
            <w:pPr>
              <w:spacing w:after="0"/>
              <w:jc w:val="center"/>
              <w:rPr>
                <w:rFonts w:eastAsiaTheme="minorEastAsia"/>
                <w:lang w:eastAsia="zh-CN"/>
              </w:rPr>
            </w:pPr>
            <w:r>
              <w:rPr>
                <w:rFonts w:eastAsiaTheme="minorEastAsia" w:hint="eastAsia"/>
                <w:lang w:eastAsia="zh-CN"/>
              </w:rPr>
              <w:t>4</w:t>
            </w:r>
            <w:r>
              <w:rPr>
                <w:rFonts w:eastAsiaTheme="minorEastAsia"/>
                <w:lang w:eastAsia="zh-CN"/>
              </w:rPr>
              <w:t>.7</w:t>
            </w:r>
          </w:p>
        </w:tc>
        <w:tc>
          <w:tcPr>
            <w:tcW w:w="1276" w:type="dxa"/>
          </w:tcPr>
          <w:p w14:paraId="01A23DE4" w14:textId="1C9C4A34" w:rsidR="002E6309" w:rsidRDefault="005A5CA2" w:rsidP="008214A0">
            <w:pPr>
              <w:spacing w:after="0"/>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1276" w:type="dxa"/>
          </w:tcPr>
          <w:p w14:paraId="482D0428" w14:textId="32D76790" w:rsidR="002E6309" w:rsidRDefault="005A5CA2" w:rsidP="008214A0">
            <w:pPr>
              <w:spacing w:after="0"/>
              <w:jc w:val="center"/>
              <w:rPr>
                <w:rFonts w:eastAsiaTheme="minorEastAsia"/>
                <w:lang w:eastAsia="zh-CN"/>
              </w:rPr>
            </w:pPr>
            <w:r>
              <w:rPr>
                <w:rFonts w:eastAsiaTheme="minorEastAsia" w:hint="eastAsia"/>
                <w:lang w:eastAsia="zh-CN"/>
              </w:rPr>
              <w:t>4</w:t>
            </w:r>
            <w:r>
              <w:rPr>
                <w:rFonts w:eastAsiaTheme="minorEastAsia"/>
                <w:lang w:eastAsia="zh-CN"/>
              </w:rPr>
              <w:t>.9</w:t>
            </w:r>
          </w:p>
        </w:tc>
        <w:tc>
          <w:tcPr>
            <w:tcW w:w="1559" w:type="dxa"/>
          </w:tcPr>
          <w:p w14:paraId="02055272" w14:textId="08EBB47A" w:rsidR="002E6309" w:rsidRDefault="008214A0" w:rsidP="008214A0">
            <w:pPr>
              <w:spacing w:after="0"/>
              <w:jc w:val="center"/>
              <w:rPr>
                <w:rFonts w:eastAsiaTheme="minorEastAsia"/>
                <w:lang w:eastAsia="zh-CN"/>
              </w:rPr>
            </w:pPr>
            <w:r>
              <w:rPr>
                <w:rFonts w:eastAsiaTheme="minorEastAsia" w:hint="eastAsia"/>
                <w:lang w:eastAsia="zh-CN"/>
              </w:rPr>
              <w:t>0</w:t>
            </w:r>
            <w:r>
              <w:rPr>
                <w:rFonts w:eastAsiaTheme="minorEastAsia"/>
                <w:lang w:eastAsia="zh-CN"/>
              </w:rPr>
              <w:t>.7</w:t>
            </w:r>
          </w:p>
        </w:tc>
        <w:tc>
          <w:tcPr>
            <w:tcW w:w="1417" w:type="dxa"/>
          </w:tcPr>
          <w:p w14:paraId="21388B2D" w14:textId="1EEAA259" w:rsidR="002E6309" w:rsidRDefault="008214A0" w:rsidP="008214A0">
            <w:pPr>
              <w:spacing w:after="0"/>
              <w:jc w:val="center"/>
              <w:rPr>
                <w:rFonts w:eastAsiaTheme="minorEastAsia"/>
                <w:lang w:eastAsia="zh-CN"/>
              </w:rPr>
            </w:pPr>
            <w:r>
              <w:rPr>
                <w:rFonts w:eastAsiaTheme="minorEastAsia" w:hint="eastAsia"/>
                <w:lang w:eastAsia="zh-CN"/>
              </w:rPr>
              <w:t>0</w:t>
            </w:r>
            <w:r>
              <w:rPr>
                <w:rFonts w:eastAsiaTheme="minorEastAsia"/>
                <w:lang w:eastAsia="zh-CN"/>
              </w:rPr>
              <w:t>.9</w:t>
            </w:r>
          </w:p>
        </w:tc>
      </w:tr>
      <w:tr w:rsidR="002E6309" w14:paraId="531E886E" w14:textId="77777777" w:rsidTr="008214A0">
        <w:trPr>
          <w:trHeight w:val="260"/>
          <w:jc w:val="center"/>
        </w:trPr>
        <w:tc>
          <w:tcPr>
            <w:tcW w:w="1552" w:type="dxa"/>
            <w:vMerge/>
          </w:tcPr>
          <w:p w14:paraId="5D79B227" w14:textId="3E413260" w:rsidR="002E6309" w:rsidRDefault="002E6309" w:rsidP="008214A0">
            <w:pPr>
              <w:spacing w:after="0"/>
              <w:jc w:val="center"/>
              <w:rPr>
                <w:rFonts w:eastAsiaTheme="minorEastAsia"/>
                <w:lang w:eastAsia="zh-CN"/>
              </w:rPr>
            </w:pPr>
          </w:p>
        </w:tc>
        <w:tc>
          <w:tcPr>
            <w:tcW w:w="594" w:type="dxa"/>
          </w:tcPr>
          <w:p w14:paraId="05798DD4" w14:textId="03D80C96" w:rsidR="002E6309" w:rsidRDefault="002E6309" w:rsidP="008214A0">
            <w:pPr>
              <w:spacing w:after="0"/>
              <w:jc w:val="center"/>
              <w:rPr>
                <w:rFonts w:eastAsiaTheme="minorEastAsia"/>
                <w:lang w:eastAsia="zh-CN"/>
              </w:rPr>
            </w:pPr>
            <w:r>
              <w:rPr>
                <w:rFonts w:eastAsiaTheme="minorEastAsia" w:hint="eastAsia"/>
                <w:lang w:eastAsia="zh-CN"/>
              </w:rPr>
              <w:t>4</w:t>
            </w:r>
            <w:r>
              <w:rPr>
                <w:rFonts w:eastAsiaTheme="minorEastAsia"/>
                <w:lang w:eastAsia="zh-CN"/>
              </w:rPr>
              <w:t>RX</w:t>
            </w:r>
          </w:p>
        </w:tc>
        <w:tc>
          <w:tcPr>
            <w:tcW w:w="1251" w:type="dxa"/>
          </w:tcPr>
          <w:p w14:paraId="20B46D78" w14:textId="58AAB2D7" w:rsidR="002E6309" w:rsidRDefault="002E6309" w:rsidP="008214A0">
            <w:pPr>
              <w:spacing w:after="0"/>
              <w:jc w:val="center"/>
              <w:rPr>
                <w:rFonts w:eastAsiaTheme="minorEastAsia"/>
                <w:lang w:eastAsia="zh-CN"/>
              </w:rPr>
            </w:pPr>
            <w:r>
              <w:rPr>
                <w:rFonts w:eastAsiaTheme="minorEastAsia" w:hint="eastAsia"/>
                <w:lang w:eastAsia="zh-CN"/>
              </w:rPr>
              <w:t>0</w:t>
            </w:r>
            <w:r>
              <w:rPr>
                <w:rFonts w:eastAsiaTheme="minorEastAsia"/>
                <w:lang w:eastAsia="zh-CN"/>
              </w:rPr>
              <w:t>.4</w:t>
            </w:r>
          </w:p>
        </w:tc>
        <w:tc>
          <w:tcPr>
            <w:tcW w:w="1276" w:type="dxa"/>
          </w:tcPr>
          <w:p w14:paraId="44D84C44" w14:textId="3B5C22AA" w:rsidR="002E6309" w:rsidRDefault="005A5CA2"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1276" w:type="dxa"/>
          </w:tcPr>
          <w:p w14:paraId="38F2A4F8" w14:textId="44846BFB" w:rsidR="002E6309" w:rsidRDefault="005A5CA2" w:rsidP="008214A0">
            <w:pPr>
              <w:spacing w:after="0"/>
              <w:jc w:val="center"/>
              <w:rPr>
                <w:rFonts w:eastAsiaTheme="minorEastAsia"/>
                <w:lang w:eastAsia="zh-CN"/>
              </w:rPr>
            </w:pPr>
            <w:r>
              <w:rPr>
                <w:rFonts w:eastAsiaTheme="minorEastAsia" w:hint="eastAsia"/>
                <w:lang w:eastAsia="zh-CN"/>
              </w:rPr>
              <w:t>0</w:t>
            </w:r>
            <w:r>
              <w:rPr>
                <w:rFonts w:eastAsiaTheme="minorEastAsia"/>
                <w:lang w:eastAsia="zh-CN"/>
              </w:rPr>
              <w:t>.3</w:t>
            </w:r>
          </w:p>
        </w:tc>
        <w:tc>
          <w:tcPr>
            <w:tcW w:w="1276" w:type="dxa"/>
          </w:tcPr>
          <w:p w14:paraId="4FAF96E2" w14:textId="5F38EFBC" w:rsidR="002E6309" w:rsidRDefault="005A5CA2" w:rsidP="008214A0">
            <w:pPr>
              <w:spacing w:after="0"/>
              <w:jc w:val="center"/>
              <w:rPr>
                <w:rFonts w:eastAsiaTheme="minorEastAsia"/>
                <w:lang w:eastAsia="zh-CN"/>
              </w:rPr>
            </w:pPr>
            <w:r>
              <w:rPr>
                <w:rFonts w:eastAsiaTheme="minorEastAsia"/>
                <w:lang w:eastAsia="zh-CN"/>
              </w:rPr>
              <w:t>2.0</w:t>
            </w:r>
          </w:p>
        </w:tc>
        <w:tc>
          <w:tcPr>
            <w:tcW w:w="1559" w:type="dxa"/>
          </w:tcPr>
          <w:p w14:paraId="1E3C3F4F" w14:textId="529F6BDA"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1417" w:type="dxa"/>
          </w:tcPr>
          <w:p w14:paraId="08558010" w14:textId="17B23017"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.7</w:t>
            </w:r>
          </w:p>
        </w:tc>
      </w:tr>
      <w:tr w:rsidR="002E6309" w14:paraId="5CB3A373" w14:textId="77777777" w:rsidTr="008214A0">
        <w:trPr>
          <w:jc w:val="center"/>
        </w:trPr>
        <w:tc>
          <w:tcPr>
            <w:tcW w:w="1552" w:type="dxa"/>
            <w:vMerge w:val="restart"/>
          </w:tcPr>
          <w:p w14:paraId="5564BAA7" w14:textId="49411D80" w:rsidR="002E6309" w:rsidRDefault="002E6309" w:rsidP="008214A0">
            <w:pPr>
              <w:spacing w:after="0"/>
              <w:jc w:val="center"/>
              <w:rPr>
                <w:rFonts w:eastAsiaTheme="minorEastAsia"/>
                <w:lang w:eastAsia="zh-CN"/>
              </w:rPr>
            </w:pPr>
            <w:r>
              <w:rPr>
                <w:rFonts w:eastAsiaTheme="minorEastAsia" w:hint="eastAsia"/>
                <w:lang w:eastAsia="zh-CN"/>
              </w:rPr>
              <w:t>I</w:t>
            </w:r>
            <w:r>
              <w:rPr>
                <w:rFonts w:eastAsiaTheme="minorEastAsia"/>
                <w:lang w:eastAsia="zh-CN"/>
              </w:rPr>
              <w:t>NR1=7.77 dB, INR2=2.29 dB</w:t>
            </w:r>
          </w:p>
        </w:tc>
        <w:tc>
          <w:tcPr>
            <w:tcW w:w="594" w:type="dxa"/>
          </w:tcPr>
          <w:p w14:paraId="51B28418" w14:textId="15AD44CD" w:rsidR="002E6309" w:rsidRDefault="002E6309" w:rsidP="008214A0">
            <w:pPr>
              <w:spacing w:after="0"/>
              <w:jc w:val="center"/>
              <w:rPr>
                <w:rFonts w:eastAsiaTheme="minorEastAsia"/>
                <w:lang w:eastAsia="zh-CN"/>
              </w:rPr>
            </w:pPr>
            <w:r>
              <w:rPr>
                <w:rFonts w:eastAsiaTheme="minorEastAsia" w:hint="eastAsia"/>
                <w:lang w:eastAsia="zh-CN"/>
              </w:rPr>
              <w:t>2</w:t>
            </w:r>
            <w:r>
              <w:rPr>
                <w:rFonts w:eastAsiaTheme="minorEastAsia"/>
                <w:lang w:eastAsia="zh-CN"/>
              </w:rPr>
              <w:t>RX</w:t>
            </w:r>
          </w:p>
        </w:tc>
        <w:tc>
          <w:tcPr>
            <w:tcW w:w="1251" w:type="dxa"/>
          </w:tcPr>
          <w:p w14:paraId="14597894" w14:textId="7AADB8E7" w:rsidR="002E6309" w:rsidRDefault="00DB381F"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2.3</w:t>
            </w:r>
          </w:p>
        </w:tc>
        <w:tc>
          <w:tcPr>
            <w:tcW w:w="1276" w:type="dxa"/>
          </w:tcPr>
          <w:p w14:paraId="47738C6C" w14:textId="2E5F24BA" w:rsidR="002E6309" w:rsidRDefault="00DB381F"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3.7</w:t>
            </w:r>
          </w:p>
        </w:tc>
        <w:tc>
          <w:tcPr>
            <w:tcW w:w="1276" w:type="dxa"/>
          </w:tcPr>
          <w:p w14:paraId="36DEF017" w14:textId="4D290B67"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2.0</w:t>
            </w:r>
          </w:p>
        </w:tc>
        <w:tc>
          <w:tcPr>
            <w:tcW w:w="1276" w:type="dxa"/>
          </w:tcPr>
          <w:p w14:paraId="21AD6891" w14:textId="0414E789"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4.1</w:t>
            </w:r>
          </w:p>
        </w:tc>
        <w:tc>
          <w:tcPr>
            <w:tcW w:w="1559" w:type="dxa"/>
          </w:tcPr>
          <w:p w14:paraId="14913DB9" w14:textId="5A6B4836"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417" w:type="dxa"/>
          </w:tcPr>
          <w:p w14:paraId="22F99AC8" w14:textId="49143369" w:rsidR="002E6309" w:rsidRDefault="008214A0" w:rsidP="008214A0">
            <w:pPr>
              <w:spacing w:after="0"/>
              <w:jc w:val="center"/>
              <w:rPr>
                <w:rFonts w:eastAsiaTheme="minorEastAsia"/>
                <w:lang w:eastAsia="zh-CN"/>
              </w:rPr>
            </w:pPr>
            <w:r>
              <w:rPr>
                <w:rFonts w:eastAsiaTheme="minorEastAsia" w:hint="eastAsia"/>
                <w:lang w:eastAsia="zh-CN"/>
              </w:rPr>
              <w:t>2</w:t>
            </w:r>
            <w:r>
              <w:rPr>
                <w:rFonts w:eastAsiaTheme="minorEastAsia"/>
                <w:lang w:eastAsia="zh-CN"/>
              </w:rPr>
              <w:t>.1</w:t>
            </w:r>
          </w:p>
        </w:tc>
      </w:tr>
      <w:tr w:rsidR="002E6309" w14:paraId="54470F8F" w14:textId="77777777" w:rsidTr="008214A0">
        <w:trPr>
          <w:jc w:val="center"/>
        </w:trPr>
        <w:tc>
          <w:tcPr>
            <w:tcW w:w="1552" w:type="dxa"/>
            <w:vMerge/>
          </w:tcPr>
          <w:p w14:paraId="06D435E9" w14:textId="2DE3619C" w:rsidR="002E6309" w:rsidRDefault="002E6309" w:rsidP="008214A0">
            <w:pPr>
              <w:spacing w:after="0"/>
              <w:jc w:val="center"/>
              <w:rPr>
                <w:rFonts w:eastAsiaTheme="minorEastAsia"/>
                <w:lang w:eastAsia="zh-CN"/>
              </w:rPr>
            </w:pPr>
          </w:p>
        </w:tc>
        <w:tc>
          <w:tcPr>
            <w:tcW w:w="594" w:type="dxa"/>
          </w:tcPr>
          <w:p w14:paraId="1624EAF6" w14:textId="01B4FF30" w:rsidR="002E6309" w:rsidRDefault="002E6309" w:rsidP="008214A0">
            <w:pPr>
              <w:spacing w:after="0"/>
              <w:jc w:val="center"/>
              <w:rPr>
                <w:rFonts w:eastAsiaTheme="minorEastAsia"/>
                <w:lang w:eastAsia="zh-CN"/>
              </w:rPr>
            </w:pPr>
            <w:r>
              <w:rPr>
                <w:rFonts w:eastAsiaTheme="minorEastAsia" w:hint="eastAsia"/>
                <w:lang w:eastAsia="zh-CN"/>
              </w:rPr>
              <w:t>4</w:t>
            </w:r>
            <w:r>
              <w:rPr>
                <w:rFonts w:eastAsiaTheme="minorEastAsia"/>
                <w:lang w:eastAsia="zh-CN"/>
              </w:rPr>
              <w:t>RX</w:t>
            </w:r>
          </w:p>
        </w:tc>
        <w:tc>
          <w:tcPr>
            <w:tcW w:w="1251" w:type="dxa"/>
          </w:tcPr>
          <w:p w14:paraId="2156A581" w14:textId="6501782F" w:rsidR="002E6309" w:rsidRDefault="00DB381F" w:rsidP="008214A0">
            <w:pPr>
              <w:spacing w:after="0"/>
              <w:jc w:val="center"/>
              <w:rPr>
                <w:rFonts w:eastAsiaTheme="minorEastAsia"/>
                <w:lang w:eastAsia="zh-CN"/>
              </w:rPr>
            </w:pPr>
            <w:r>
              <w:rPr>
                <w:rFonts w:eastAsiaTheme="minorEastAsia" w:hint="eastAsia"/>
                <w:lang w:eastAsia="zh-CN"/>
              </w:rPr>
              <w:t>7</w:t>
            </w:r>
            <w:r>
              <w:rPr>
                <w:rFonts w:eastAsiaTheme="minorEastAsia"/>
                <w:lang w:eastAsia="zh-CN"/>
              </w:rPr>
              <w:t>.1</w:t>
            </w:r>
          </w:p>
        </w:tc>
        <w:tc>
          <w:tcPr>
            <w:tcW w:w="1276" w:type="dxa"/>
          </w:tcPr>
          <w:p w14:paraId="1417F9F1" w14:textId="45B179FD" w:rsidR="002E6309" w:rsidRDefault="00DB381F" w:rsidP="008214A0">
            <w:pPr>
              <w:spacing w:after="0"/>
              <w:jc w:val="center"/>
              <w:rPr>
                <w:rFonts w:eastAsiaTheme="minorEastAsia"/>
                <w:lang w:eastAsia="zh-CN"/>
              </w:rPr>
            </w:pPr>
            <w:r>
              <w:rPr>
                <w:rFonts w:eastAsiaTheme="minorEastAsia" w:hint="eastAsia"/>
                <w:lang w:eastAsia="zh-CN"/>
              </w:rPr>
              <w:t>10</w:t>
            </w:r>
            <w:r>
              <w:rPr>
                <w:rFonts w:eastAsiaTheme="minorEastAsia"/>
                <w:lang w:eastAsia="zh-CN"/>
              </w:rPr>
              <w:t>.5</w:t>
            </w:r>
          </w:p>
        </w:tc>
        <w:tc>
          <w:tcPr>
            <w:tcW w:w="1276" w:type="dxa"/>
          </w:tcPr>
          <w:p w14:paraId="76DC4F3D" w14:textId="79239FC5" w:rsidR="002E6309" w:rsidRDefault="008214A0" w:rsidP="008214A0">
            <w:pPr>
              <w:spacing w:after="0"/>
              <w:jc w:val="center"/>
              <w:rPr>
                <w:rFonts w:eastAsiaTheme="minorEastAsia"/>
                <w:lang w:eastAsia="zh-CN"/>
              </w:rPr>
            </w:pPr>
            <w:r>
              <w:rPr>
                <w:rFonts w:eastAsiaTheme="minorEastAsia" w:hint="eastAsia"/>
                <w:lang w:eastAsia="zh-CN"/>
              </w:rPr>
              <w:t>6</w:t>
            </w:r>
            <w:r>
              <w:rPr>
                <w:rFonts w:eastAsiaTheme="minorEastAsia"/>
                <w:lang w:eastAsia="zh-CN"/>
              </w:rPr>
              <w:t>.4</w:t>
            </w:r>
          </w:p>
        </w:tc>
        <w:tc>
          <w:tcPr>
            <w:tcW w:w="1276" w:type="dxa"/>
          </w:tcPr>
          <w:p w14:paraId="7CD8DC4E" w14:textId="2921F957"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0.9</w:t>
            </w:r>
          </w:p>
        </w:tc>
        <w:tc>
          <w:tcPr>
            <w:tcW w:w="1559" w:type="dxa"/>
          </w:tcPr>
          <w:p w14:paraId="26889400" w14:textId="25AA103D" w:rsidR="002E6309" w:rsidRDefault="008214A0" w:rsidP="008214A0">
            <w:pPr>
              <w:spacing w:after="0"/>
              <w:jc w:val="center"/>
              <w:rPr>
                <w:rFonts w:eastAsiaTheme="minorEastAsia"/>
                <w:lang w:eastAsia="zh-CN"/>
              </w:rPr>
            </w:pPr>
            <w:r>
              <w:rPr>
                <w:rFonts w:eastAsiaTheme="minorEastAsia" w:hint="eastAsia"/>
                <w:lang w:eastAsia="zh-CN"/>
              </w:rPr>
              <w:t>3</w:t>
            </w:r>
            <w:r>
              <w:rPr>
                <w:rFonts w:eastAsiaTheme="minorEastAsia"/>
                <w:lang w:eastAsia="zh-CN"/>
              </w:rPr>
              <w:t>.4</w:t>
            </w:r>
          </w:p>
        </w:tc>
        <w:tc>
          <w:tcPr>
            <w:tcW w:w="1417" w:type="dxa"/>
          </w:tcPr>
          <w:p w14:paraId="60A27A9F" w14:textId="1401F153" w:rsidR="002E6309" w:rsidRDefault="008214A0" w:rsidP="008214A0">
            <w:pPr>
              <w:spacing w:after="0"/>
              <w:jc w:val="center"/>
              <w:rPr>
                <w:rFonts w:eastAsiaTheme="minorEastAsia"/>
                <w:lang w:eastAsia="zh-CN"/>
              </w:rPr>
            </w:pPr>
            <w:r>
              <w:rPr>
                <w:rFonts w:eastAsiaTheme="minorEastAsia" w:hint="eastAsia"/>
                <w:lang w:eastAsia="zh-CN"/>
              </w:rPr>
              <w:t>4</w:t>
            </w:r>
            <w:r>
              <w:rPr>
                <w:rFonts w:eastAsiaTheme="minorEastAsia"/>
                <w:lang w:eastAsia="zh-CN"/>
              </w:rPr>
              <w:t>.5</w:t>
            </w:r>
          </w:p>
        </w:tc>
      </w:tr>
      <w:tr w:rsidR="002E6309" w14:paraId="37E86BD1" w14:textId="77777777" w:rsidTr="008214A0">
        <w:trPr>
          <w:trHeight w:val="278"/>
          <w:jc w:val="center"/>
        </w:trPr>
        <w:tc>
          <w:tcPr>
            <w:tcW w:w="1552" w:type="dxa"/>
            <w:vMerge w:val="restart"/>
          </w:tcPr>
          <w:p w14:paraId="09809FD1" w14:textId="267FCBED" w:rsidR="002E6309" w:rsidRDefault="002E6309" w:rsidP="008214A0">
            <w:pPr>
              <w:spacing w:after="0"/>
              <w:jc w:val="center"/>
              <w:rPr>
                <w:rFonts w:eastAsiaTheme="minorEastAsia"/>
                <w:lang w:eastAsia="zh-CN"/>
              </w:rPr>
            </w:pPr>
            <w:r w:rsidRPr="00225B7D">
              <w:rPr>
                <w:rFonts w:eastAsiaTheme="minorEastAsia" w:hint="eastAsia"/>
                <w:lang w:eastAsia="zh-CN"/>
              </w:rPr>
              <w:t>I</w:t>
            </w:r>
            <w:r w:rsidRPr="00225B7D">
              <w:rPr>
                <w:rFonts w:eastAsiaTheme="minorEastAsia"/>
                <w:lang w:eastAsia="zh-CN"/>
              </w:rPr>
              <w:t>NR1=11.39 dB</w:t>
            </w:r>
          </w:p>
          <w:p w14:paraId="07DCFFE7" w14:textId="64BE1A03" w:rsidR="002E6309" w:rsidRDefault="002E6309" w:rsidP="008214A0">
            <w:pPr>
              <w:spacing w:after="0"/>
              <w:jc w:val="center"/>
              <w:rPr>
                <w:rFonts w:eastAsiaTheme="minorEastAsia"/>
                <w:lang w:eastAsia="zh-CN"/>
              </w:rPr>
            </w:pPr>
            <w:r w:rsidRPr="00225B7D">
              <w:rPr>
                <w:rFonts w:eastAsiaTheme="minorEastAsia"/>
                <w:lang w:eastAsia="zh-CN"/>
              </w:rPr>
              <w:t>INR2=5.45 dB</w:t>
            </w:r>
          </w:p>
        </w:tc>
        <w:tc>
          <w:tcPr>
            <w:tcW w:w="594" w:type="dxa"/>
          </w:tcPr>
          <w:p w14:paraId="4451F119" w14:textId="671F2801" w:rsidR="002E6309" w:rsidRDefault="002E6309" w:rsidP="008214A0">
            <w:pPr>
              <w:spacing w:after="0"/>
              <w:jc w:val="center"/>
              <w:rPr>
                <w:rFonts w:eastAsiaTheme="minorEastAsia"/>
                <w:lang w:eastAsia="zh-CN"/>
              </w:rPr>
            </w:pPr>
            <w:r>
              <w:rPr>
                <w:rFonts w:eastAsiaTheme="minorEastAsia" w:hint="eastAsia"/>
                <w:lang w:eastAsia="zh-CN"/>
              </w:rPr>
              <w:t>2</w:t>
            </w:r>
            <w:r>
              <w:rPr>
                <w:rFonts w:eastAsiaTheme="minorEastAsia"/>
                <w:lang w:eastAsia="zh-CN"/>
              </w:rPr>
              <w:t>RX</w:t>
            </w:r>
          </w:p>
        </w:tc>
        <w:tc>
          <w:tcPr>
            <w:tcW w:w="1251" w:type="dxa"/>
          </w:tcPr>
          <w:p w14:paraId="169B1E0E" w14:textId="77332A79" w:rsidR="002E6309" w:rsidRDefault="00DB381F"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1276" w:type="dxa"/>
          </w:tcPr>
          <w:p w14:paraId="57DCCDFC" w14:textId="3865C464" w:rsidR="002E6309" w:rsidRDefault="00DB381F"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7.1</w:t>
            </w:r>
          </w:p>
        </w:tc>
        <w:tc>
          <w:tcPr>
            <w:tcW w:w="1276" w:type="dxa"/>
          </w:tcPr>
          <w:p w14:paraId="4CD720A7" w14:textId="1A4BBC0A"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4.6</w:t>
            </w:r>
          </w:p>
        </w:tc>
        <w:tc>
          <w:tcPr>
            <w:tcW w:w="1276" w:type="dxa"/>
          </w:tcPr>
          <w:p w14:paraId="740C73EB" w14:textId="679570FF"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1559" w:type="dxa"/>
          </w:tcPr>
          <w:p w14:paraId="1CC7E2A1" w14:textId="0328CB81" w:rsidR="002E6309" w:rsidRDefault="008214A0" w:rsidP="008214A0">
            <w:pPr>
              <w:spacing w:after="0"/>
              <w:jc w:val="center"/>
              <w:rPr>
                <w:rFonts w:eastAsiaTheme="minorEastAsia"/>
                <w:lang w:eastAsia="zh-CN"/>
              </w:rPr>
            </w:pPr>
            <w:r>
              <w:rPr>
                <w:rFonts w:eastAsiaTheme="minorEastAsia" w:hint="eastAsia"/>
                <w:lang w:eastAsia="zh-CN"/>
              </w:rPr>
              <w:t>2</w:t>
            </w:r>
            <w:r>
              <w:rPr>
                <w:rFonts w:eastAsiaTheme="minorEastAsia"/>
                <w:lang w:eastAsia="zh-CN"/>
              </w:rPr>
              <w:t>.1</w:t>
            </w:r>
          </w:p>
        </w:tc>
        <w:tc>
          <w:tcPr>
            <w:tcW w:w="1417" w:type="dxa"/>
          </w:tcPr>
          <w:p w14:paraId="3B4DEF77" w14:textId="14DD8D3C" w:rsidR="002E6309" w:rsidRDefault="008214A0" w:rsidP="008214A0">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2E6309" w14:paraId="4129035B" w14:textId="77777777" w:rsidTr="008214A0">
        <w:trPr>
          <w:trHeight w:val="143"/>
          <w:jc w:val="center"/>
        </w:trPr>
        <w:tc>
          <w:tcPr>
            <w:tcW w:w="1552" w:type="dxa"/>
            <w:vMerge/>
          </w:tcPr>
          <w:p w14:paraId="14264E45" w14:textId="77777777" w:rsidR="002E6309" w:rsidRDefault="002E6309" w:rsidP="008214A0">
            <w:pPr>
              <w:spacing w:after="0"/>
              <w:jc w:val="center"/>
              <w:rPr>
                <w:rFonts w:eastAsiaTheme="minorEastAsia"/>
                <w:lang w:eastAsia="zh-CN"/>
              </w:rPr>
            </w:pPr>
          </w:p>
        </w:tc>
        <w:tc>
          <w:tcPr>
            <w:tcW w:w="594" w:type="dxa"/>
          </w:tcPr>
          <w:p w14:paraId="1C957766" w14:textId="314EACFE" w:rsidR="002E6309" w:rsidRDefault="002E6309" w:rsidP="008214A0">
            <w:pPr>
              <w:spacing w:after="0"/>
              <w:jc w:val="center"/>
              <w:rPr>
                <w:rFonts w:eastAsiaTheme="minorEastAsia"/>
                <w:lang w:eastAsia="zh-CN"/>
              </w:rPr>
            </w:pPr>
            <w:r>
              <w:rPr>
                <w:rFonts w:eastAsiaTheme="minorEastAsia" w:hint="eastAsia"/>
                <w:lang w:eastAsia="zh-CN"/>
              </w:rPr>
              <w:t>4</w:t>
            </w:r>
            <w:r>
              <w:rPr>
                <w:rFonts w:eastAsiaTheme="minorEastAsia"/>
                <w:lang w:eastAsia="zh-CN"/>
              </w:rPr>
              <w:t>RX</w:t>
            </w:r>
          </w:p>
        </w:tc>
        <w:tc>
          <w:tcPr>
            <w:tcW w:w="1251" w:type="dxa"/>
          </w:tcPr>
          <w:p w14:paraId="2D123EBA" w14:textId="6289036B" w:rsidR="002E6309" w:rsidRDefault="00DB381F" w:rsidP="008214A0">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1276" w:type="dxa"/>
          </w:tcPr>
          <w:p w14:paraId="2FFD21AA" w14:textId="38765779" w:rsidR="002E6309" w:rsidRDefault="00DB381F"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1276" w:type="dxa"/>
          </w:tcPr>
          <w:p w14:paraId="1D014429" w14:textId="202DC940" w:rsidR="002E6309" w:rsidRDefault="008214A0" w:rsidP="008214A0">
            <w:pPr>
              <w:spacing w:after="0"/>
              <w:jc w:val="center"/>
              <w:rPr>
                <w:rFonts w:eastAsiaTheme="minorEastAsia"/>
                <w:lang w:eastAsia="zh-CN"/>
              </w:rPr>
            </w:pPr>
            <w:r>
              <w:rPr>
                <w:rFonts w:eastAsiaTheme="minorEastAsia" w:hint="eastAsia"/>
                <w:lang w:eastAsia="zh-CN"/>
              </w:rPr>
              <w:t>7</w:t>
            </w:r>
            <w:r>
              <w:rPr>
                <w:rFonts w:eastAsiaTheme="minorEastAsia"/>
                <w:lang w:eastAsia="zh-CN"/>
              </w:rPr>
              <w:t>.9</w:t>
            </w:r>
          </w:p>
        </w:tc>
        <w:tc>
          <w:tcPr>
            <w:tcW w:w="1276" w:type="dxa"/>
          </w:tcPr>
          <w:p w14:paraId="54A0A4B9" w14:textId="2E98BBB3" w:rsidR="002E6309" w:rsidRDefault="008214A0" w:rsidP="008214A0">
            <w:pPr>
              <w:spacing w:after="0"/>
              <w:jc w:val="center"/>
              <w:rPr>
                <w:rFonts w:eastAsiaTheme="minorEastAsia"/>
                <w:lang w:eastAsia="zh-CN"/>
              </w:rPr>
            </w:pPr>
            <w:r>
              <w:rPr>
                <w:rFonts w:eastAsiaTheme="minorEastAsia" w:hint="eastAsia"/>
                <w:lang w:eastAsia="zh-CN"/>
              </w:rPr>
              <w:t>1</w:t>
            </w:r>
            <w:r>
              <w:rPr>
                <w:rFonts w:eastAsiaTheme="minorEastAsia"/>
                <w:lang w:eastAsia="zh-CN"/>
              </w:rPr>
              <w:t>4.3</w:t>
            </w:r>
          </w:p>
        </w:tc>
        <w:tc>
          <w:tcPr>
            <w:tcW w:w="1559" w:type="dxa"/>
          </w:tcPr>
          <w:p w14:paraId="31DC2027" w14:textId="447EA145" w:rsidR="002E6309" w:rsidRDefault="008214A0" w:rsidP="008214A0">
            <w:pPr>
              <w:spacing w:after="0"/>
              <w:jc w:val="center"/>
              <w:rPr>
                <w:rFonts w:eastAsiaTheme="minorEastAsia"/>
                <w:lang w:eastAsia="zh-CN"/>
              </w:rPr>
            </w:pPr>
            <w:r>
              <w:rPr>
                <w:rFonts w:eastAsiaTheme="minorEastAsia" w:hint="eastAsia"/>
                <w:lang w:eastAsia="zh-CN"/>
              </w:rPr>
              <w:t>5</w:t>
            </w:r>
            <w:r>
              <w:rPr>
                <w:rFonts w:eastAsiaTheme="minorEastAsia"/>
                <w:lang w:eastAsia="zh-CN"/>
              </w:rPr>
              <w:t>.1</w:t>
            </w:r>
          </w:p>
        </w:tc>
        <w:tc>
          <w:tcPr>
            <w:tcW w:w="1417" w:type="dxa"/>
          </w:tcPr>
          <w:p w14:paraId="64CA54ED" w14:textId="5B9A3619" w:rsidR="002E6309" w:rsidRDefault="008214A0" w:rsidP="008214A0">
            <w:pPr>
              <w:spacing w:after="0"/>
              <w:jc w:val="center"/>
              <w:rPr>
                <w:rFonts w:eastAsiaTheme="minorEastAsia"/>
                <w:lang w:eastAsia="zh-CN"/>
              </w:rPr>
            </w:pPr>
            <w:r>
              <w:rPr>
                <w:rFonts w:eastAsiaTheme="minorEastAsia" w:hint="eastAsia"/>
                <w:lang w:eastAsia="zh-CN"/>
              </w:rPr>
              <w:t>6</w:t>
            </w:r>
            <w:r>
              <w:rPr>
                <w:rFonts w:eastAsiaTheme="minorEastAsia"/>
                <w:lang w:eastAsia="zh-CN"/>
              </w:rPr>
              <w:t>.4</w:t>
            </w:r>
          </w:p>
        </w:tc>
      </w:tr>
    </w:tbl>
    <w:p w14:paraId="1624A442" w14:textId="77777777" w:rsidR="00C2128E" w:rsidRPr="00C2128E" w:rsidRDefault="00C2128E" w:rsidP="00C2128E">
      <w:pPr>
        <w:rPr>
          <w:rFonts w:eastAsiaTheme="minorEastAsia"/>
          <w:lang w:eastAsia="zh-CN"/>
        </w:rPr>
      </w:pPr>
    </w:p>
    <w:p w14:paraId="7D52EB7D" w14:textId="0B45FCD1" w:rsidR="00D42B61" w:rsidRDefault="008F5598" w:rsidP="00F67C0F">
      <w:pPr>
        <w:overflowPunct w:val="0"/>
        <w:autoSpaceDE w:val="0"/>
        <w:autoSpaceDN w:val="0"/>
        <w:adjustRightInd w:val="0"/>
        <w:spacing w:before="120" w:after="120"/>
        <w:textAlignment w:val="baseline"/>
        <w:rPr>
          <w:rFonts w:eastAsiaTheme="minorEastAsia"/>
        </w:rPr>
      </w:pPr>
      <w:bookmarkStart w:id="6" w:name="OLE_LINK66"/>
      <w:bookmarkStart w:id="7" w:name="OLE_LINK67"/>
      <w:bookmarkStart w:id="8" w:name="OLE_LINK29"/>
      <w:bookmarkStart w:id="9" w:name="OLE_LINK103"/>
      <w:bookmarkStart w:id="10" w:name="OLE_LINK19"/>
      <w:bookmarkEnd w:id="2"/>
      <w:r>
        <w:rPr>
          <w:rFonts w:eastAsiaTheme="minorEastAsia"/>
        </w:rPr>
        <w:t>Based on</w:t>
      </w:r>
      <w:r w:rsidR="001F3DC0" w:rsidRPr="001F3DC0">
        <w:rPr>
          <w:rFonts w:eastAsiaTheme="minorEastAsia"/>
        </w:rPr>
        <w:t xml:space="preserve"> the simulation results </w:t>
      </w:r>
      <w:r w:rsidR="001F3DC0">
        <w:rPr>
          <w:rFonts w:eastAsiaTheme="minorEastAsia"/>
        </w:rPr>
        <w:t>we have following observations:</w:t>
      </w:r>
    </w:p>
    <w:p w14:paraId="06AE07FB" w14:textId="5FEAFED2" w:rsidR="008F5598" w:rsidRDefault="008F5598" w:rsidP="00F67C0F">
      <w:pPr>
        <w:overflowPunct w:val="0"/>
        <w:autoSpaceDE w:val="0"/>
        <w:autoSpaceDN w:val="0"/>
        <w:adjustRightInd w:val="0"/>
        <w:spacing w:before="120" w:after="120"/>
        <w:textAlignment w:val="baseline"/>
        <w:rPr>
          <w:rFonts w:eastAsiaTheme="minorEastAsia"/>
          <w:b/>
        </w:rPr>
      </w:pPr>
      <w:r w:rsidRPr="008F5598">
        <w:rPr>
          <w:rFonts w:eastAsiaTheme="minorEastAsia"/>
          <w:b/>
        </w:rPr>
        <w:t xml:space="preserve">Observation 1:  </w:t>
      </w:r>
      <w:r w:rsidR="001F3DC0" w:rsidRPr="008F5598">
        <w:rPr>
          <w:rFonts w:eastAsiaTheme="minorEastAsia"/>
          <w:b/>
        </w:rPr>
        <w:t>For</w:t>
      </w:r>
      <w:r>
        <w:rPr>
          <w:rFonts w:eastAsiaTheme="minorEastAsia"/>
          <w:b/>
        </w:rPr>
        <w:t xml:space="preserve"> case with</w:t>
      </w:r>
      <w:r w:rsidR="001F3DC0" w:rsidRPr="008F5598">
        <w:rPr>
          <w:rFonts w:eastAsiaTheme="minorEastAsia"/>
          <w:b/>
        </w:rPr>
        <w:t xml:space="preserve"> INR1=3.87dB, INR2=-1.96</w:t>
      </w:r>
      <w:r>
        <w:rPr>
          <w:rFonts w:eastAsiaTheme="minorEastAsia"/>
          <w:b/>
        </w:rPr>
        <w:t>dB, the performance gain</w:t>
      </w:r>
      <w:r w:rsidR="002C3844">
        <w:rPr>
          <w:rFonts w:eastAsiaTheme="minorEastAsia"/>
          <w:b/>
        </w:rPr>
        <w:t xml:space="preserve"> of MMSE-IRC receiver</w:t>
      </w:r>
      <w:r>
        <w:rPr>
          <w:rFonts w:eastAsiaTheme="minorEastAsia"/>
          <w:b/>
        </w:rPr>
        <w:t xml:space="preserve"> for async is smaller than 1dB for 2RX.</w:t>
      </w:r>
    </w:p>
    <w:p w14:paraId="27A18BD5" w14:textId="6CEC10D3" w:rsidR="002C3844" w:rsidRDefault="008F5598" w:rsidP="002C3844">
      <w:pPr>
        <w:overflowPunct w:val="0"/>
        <w:autoSpaceDE w:val="0"/>
        <w:autoSpaceDN w:val="0"/>
        <w:adjustRightInd w:val="0"/>
        <w:spacing w:before="120" w:after="120"/>
        <w:textAlignment w:val="baseline"/>
        <w:rPr>
          <w:rFonts w:eastAsiaTheme="minorEastAsia"/>
          <w:b/>
        </w:rPr>
      </w:pPr>
      <w:r>
        <w:rPr>
          <w:rFonts w:eastAsiaTheme="minorEastAsia"/>
          <w:b/>
        </w:rPr>
        <w:t>Observation 2:  For case with INR1=7</w:t>
      </w:r>
      <w:r w:rsidR="002C3844">
        <w:rPr>
          <w:rFonts w:eastAsiaTheme="minorEastAsia"/>
          <w:b/>
        </w:rPr>
        <w:t>.77dB, INR2=2.29dB with 4RX, the performance gain of MMSE-IRC receiver for async is reduced by 1.1dB</w:t>
      </w:r>
    </w:p>
    <w:p w14:paraId="7149E1F2" w14:textId="018FE7ED" w:rsidR="002C3844" w:rsidRPr="002C3844" w:rsidRDefault="002C3844" w:rsidP="002C3844">
      <w:pPr>
        <w:overflowPunct w:val="0"/>
        <w:autoSpaceDE w:val="0"/>
        <w:autoSpaceDN w:val="0"/>
        <w:adjustRightInd w:val="0"/>
        <w:spacing w:before="120" w:after="120"/>
        <w:textAlignment w:val="baseline"/>
        <w:rPr>
          <w:rFonts w:eastAsiaTheme="minorEastAsia"/>
          <w:b/>
        </w:rPr>
      </w:pPr>
      <w:r>
        <w:rPr>
          <w:rFonts w:eastAsiaTheme="minorEastAsia"/>
          <w:b/>
        </w:rPr>
        <w:t>Observation 3:  For case with INR1=11.39dB, INR2=5.45dB with 4RX, the performance gain of MMSE-IRC receiver for async is reduced by 1.3dB</w:t>
      </w:r>
    </w:p>
    <w:p w14:paraId="1F066B43" w14:textId="4E79EBCD" w:rsidR="008F5598" w:rsidRDefault="002C3844" w:rsidP="002C3844">
      <w:pPr>
        <w:rPr>
          <w:rFonts w:eastAsiaTheme="minorEastAsia"/>
        </w:rPr>
      </w:pPr>
      <w:r w:rsidRPr="002C3844">
        <w:rPr>
          <w:rFonts w:eastAsiaTheme="minorEastAsia" w:hint="eastAsia"/>
        </w:rPr>
        <w:t>B</w:t>
      </w:r>
      <w:r w:rsidRPr="002C3844">
        <w:rPr>
          <w:rFonts w:eastAsiaTheme="minorEastAsia"/>
        </w:rPr>
        <w:t>ased on our</w:t>
      </w:r>
      <w:r>
        <w:rPr>
          <w:rFonts w:eastAsiaTheme="minorEastAsia"/>
        </w:rPr>
        <w:t xml:space="preserve"> understanding, we don’t see the necessary to introduce the async scenario since UE is agnostic to time offset and there is no impact on MMSE-IRC processing but only performance gain MMSE-IRC receiver is reduced. (For some cases, the performance gain for MMSE-IRC is smaller than 1.5 dB).</w:t>
      </w:r>
    </w:p>
    <w:p w14:paraId="3657E938" w14:textId="34A3AB17" w:rsidR="002C3844" w:rsidRDefault="002C3844" w:rsidP="002C3844">
      <w:pPr>
        <w:rPr>
          <w:b/>
          <w:lang w:val="en-US" w:eastAsia="ja-JP" w:bidi="hi-IN"/>
        </w:rPr>
      </w:pPr>
      <w:r w:rsidRPr="002C3844">
        <w:rPr>
          <w:rFonts w:eastAsiaTheme="minorEastAsia"/>
          <w:b/>
        </w:rPr>
        <w:t xml:space="preserve">Proposal 1: Only consider </w:t>
      </w:r>
      <w:r w:rsidRPr="002C3844">
        <w:rPr>
          <w:b/>
          <w:lang w:val="en-US" w:eastAsia="ja-JP" w:bidi="hi-IN"/>
        </w:rPr>
        <w:t>synchronized network</w:t>
      </w:r>
    </w:p>
    <w:p w14:paraId="64E12F57" w14:textId="26F71323" w:rsidR="00A518E4" w:rsidRDefault="00A518E4" w:rsidP="00A518E4">
      <w:pPr>
        <w:rPr>
          <w:rFonts w:eastAsiaTheme="minorEastAsia"/>
          <w:b/>
          <w:u w:val="single"/>
          <w:lang w:eastAsia="zh-CN"/>
        </w:rPr>
      </w:pPr>
      <w:r>
        <w:rPr>
          <w:rFonts w:eastAsiaTheme="minorEastAsia"/>
          <w:b/>
          <w:u w:val="single"/>
          <w:lang w:eastAsia="zh-CN"/>
        </w:rPr>
        <w:t xml:space="preserve">SSB configuration </w:t>
      </w:r>
    </w:p>
    <w:p w14:paraId="4C0DB5FE" w14:textId="34E5DE97" w:rsidR="00A518E4" w:rsidRPr="00C114D5" w:rsidRDefault="00A518E4" w:rsidP="00A518E4">
      <w:pPr>
        <w:rPr>
          <w:rFonts w:eastAsiaTheme="minorEastAsia"/>
          <w:lang w:eastAsia="zh-CN"/>
        </w:rPr>
      </w:pPr>
      <w:r w:rsidRPr="00C114D5">
        <w:rPr>
          <w:rFonts w:eastAsiaTheme="minorEastAsia" w:hint="eastAsia"/>
          <w:lang w:eastAsia="zh-CN"/>
        </w:rPr>
        <w:t>T</w:t>
      </w:r>
      <w:r w:rsidRPr="00C114D5">
        <w:rPr>
          <w:rFonts w:eastAsiaTheme="minorEastAsia"/>
          <w:lang w:eastAsia="zh-CN"/>
        </w:rPr>
        <w:t xml:space="preserve">he options for </w:t>
      </w:r>
      <w:r>
        <w:rPr>
          <w:rFonts w:eastAsiaTheme="minorEastAsia"/>
          <w:lang w:eastAsia="zh-CN"/>
        </w:rPr>
        <w:t xml:space="preserve">SSB configuration </w:t>
      </w:r>
      <w:r w:rsidRPr="00C114D5">
        <w:rPr>
          <w:rFonts w:eastAsiaTheme="minorEastAsia"/>
          <w:lang w:eastAsia="zh-CN"/>
        </w:rPr>
        <w:t>are listed as follows:</w:t>
      </w:r>
    </w:p>
    <w:tbl>
      <w:tblPr>
        <w:tblStyle w:val="af4"/>
        <w:tblW w:w="0" w:type="auto"/>
        <w:tblLook w:val="04A0" w:firstRow="1" w:lastRow="0" w:firstColumn="1" w:lastColumn="0" w:noHBand="0" w:noVBand="1"/>
      </w:tblPr>
      <w:tblGrid>
        <w:gridCol w:w="10457"/>
      </w:tblGrid>
      <w:tr w:rsidR="00A518E4" w14:paraId="7A5E7C6A" w14:textId="77777777" w:rsidTr="00A518E4">
        <w:tc>
          <w:tcPr>
            <w:tcW w:w="10457" w:type="dxa"/>
          </w:tcPr>
          <w:p w14:paraId="6293940D" w14:textId="77777777" w:rsidR="00A518E4" w:rsidRPr="00EF5D1C" w:rsidRDefault="00A518E4" w:rsidP="00A518E4">
            <w:pPr>
              <w:keepNext/>
              <w:numPr>
                <w:ilvl w:val="1"/>
                <w:numId w:val="25"/>
              </w:numPr>
              <w:overflowPunct w:val="0"/>
              <w:autoSpaceDE w:val="0"/>
              <w:autoSpaceDN w:val="0"/>
              <w:adjustRightInd w:val="0"/>
              <w:spacing w:before="120" w:after="120"/>
              <w:textAlignment w:val="baseline"/>
              <w:rPr>
                <w:lang w:val="en-US" w:eastAsia="ja-JP" w:bidi="hi-IN"/>
              </w:rPr>
            </w:pPr>
            <w:r w:rsidRPr="00EF5D1C">
              <w:rPr>
                <w:lang w:val="en-US" w:eastAsia="ja-JP" w:bidi="hi-IN"/>
              </w:rPr>
              <w:t>Option 1: Use SSB Option 1 (All SSBs are in the same time/frequency resources) for all test</w:t>
            </w:r>
          </w:p>
          <w:p w14:paraId="52A3A1A5" w14:textId="77777777" w:rsidR="00A518E4" w:rsidRPr="00EF5D1C" w:rsidRDefault="00A518E4" w:rsidP="00A518E4">
            <w:pPr>
              <w:keepNext/>
              <w:numPr>
                <w:ilvl w:val="1"/>
                <w:numId w:val="25"/>
              </w:numPr>
              <w:overflowPunct w:val="0"/>
              <w:autoSpaceDE w:val="0"/>
              <w:autoSpaceDN w:val="0"/>
              <w:adjustRightInd w:val="0"/>
              <w:spacing w:before="120" w:after="120"/>
              <w:textAlignment w:val="baseline"/>
              <w:rPr>
                <w:lang w:val="en-US" w:eastAsia="ja-JP" w:bidi="hi-IN"/>
              </w:rPr>
            </w:pPr>
            <w:r w:rsidRPr="00EF5D1C">
              <w:rPr>
                <w:lang w:val="en-US" w:eastAsia="ja-JP" w:bidi="hi-IN"/>
              </w:rPr>
              <w:t>Option 2: Use SSB Option 2 (Serving cell SSB and interference cell(s) SSB(s) are in the different time/frequency resources) for all test</w:t>
            </w:r>
          </w:p>
          <w:p w14:paraId="3474A804" w14:textId="4CED7BAF" w:rsidR="00A518E4" w:rsidRPr="00A518E4" w:rsidRDefault="00A518E4" w:rsidP="002C3844">
            <w:pPr>
              <w:keepNext/>
              <w:numPr>
                <w:ilvl w:val="1"/>
                <w:numId w:val="25"/>
              </w:numPr>
              <w:overflowPunct w:val="0"/>
              <w:autoSpaceDE w:val="0"/>
              <w:autoSpaceDN w:val="0"/>
              <w:adjustRightInd w:val="0"/>
              <w:spacing w:before="120" w:after="120"/>
              <w:textAlignment w:val="baseline"/>
              <w:rPr>
                <w:lang w:val="en-US" w:eastAsia="ja-JP" w:bidi="hi-IN"/>
              </w:rPr>
            </w:pPr>
            <w:r w:rsidRPr="00EF5D1C">
              <w:rPr>
                <w:lang w:val="en-US" w:eastAsia="ja-JP" w:bidi="hi-IN"/>
              </w:rPr>
              <w:t>Option 3: Use different assumptions for different deployment scenarios:</w:t>
            </w:r>
            <w:r>
              <w:rPr>
                <w:lang w:val="en-US" w:eastAsia="ja-JP" w:bidi="hi-IN"/>
              </w:rPr>
              <w:t xml:space="preserve"> </w:t>
            </w:r>
            <w:r>
              <w:rPr>
                <w:color w:val="000000"/>
                <w:lang w:eastAsia="ja-JP"/>
              </w:rPr>
              <w:t>SSB Option 1 for homogeneous deployment assumptions and SSB Option 2 for heterogeneous deployment assumptions</w:t>
            </w:r>
          </w:p>
        </w:tc>
      </w:tr>
    </w:tbl>
    <w:p w14:paraId="1EA3857A" w14:textId="77777777" w:rsidR="00A518E4" w:rsidRDefault="00A518E4" w:rsidP="002C3844">
      <w:pPr>
        <w:rPr>
          <w:rFonts w:eastAsiaTheme="minorEastAsia"/>
          <w:b/>
        </w:rPr>
      </w:pPr>
    </w:p>
    <w:p w14:paraId="42043FE1" w14:textId="77777777" w:rsidR="00A518E4" w:rsidRDefault="00A518E4" w:rsidP="00A518E4">
      <w:pPr>
        <w:spacing w:beforeLines="50" w:before="120" w:after="0"/>
        <w:rPr>
          <w:rFonts w:eastAsiaTheme="minorEastAsia"/>
          <w:lang w:eastAsia="zh-CN"/>
        </w:rPr>
      </w:pPr>
      <w:r w:rsidRPr="004F5CD1">
        <w:rPr>
          <w:rFonts w:eastAsiaTheme="minorEastAsia" w:hint="eastAsia"/>
          <w:lang w:eastAsia="zh-CN"/>
        </w:rPr>
        <w:t>F</w:t>
      </w:r>
      <w:r w:rsidRPr="004F5CD1">
        <w:rPr>
          <w:rFonts w:eastAsiaTheme="minorEastAsia"/>
          <w:lang w:eastAsia="zh-CN"/>
        </w:rPr>
        <w:t>or SSB</w:t>
      </w:r>
      <w:r>
        <w:rPr>
          <w:rFonts w:eastAsiaTheme="minorEastAsia"/>
          <w:lang w:eastAsia="zh-CN"/>
        </w:rPr>
        <w:t xml:space="preserve"> configuration, one issue is whether to configure same SSB resources for serving cell and interference cells. The simulation results for PBCH with two interference cells and corresponding candidate INRs are captured in Table 2-3 and the BLER-SNR curve has been shown in Figure 3. It is noted that we combine all four SSBs within one MIB period in the simulation, </w:t>
      </w:r>
    </w:p>
    <w:p w14:paraId="3813745A" w14:textId="6C88FC4B" w:rsidR="00A518E4" w:rsidRPr="003845F6" w:rsidRDefault="00A518E4" w:rsidP="00A518E4">
      <w:pPr>
        <w:spacing w:beforeLines="50" w:before="120" w:afterLines="50" w:after="120"/>
        <w:jc w:val="center"/>
        <w:rPr>
          <w:rFonts w:eastAsiaTheme="minorEastAsia"/>
          <w:b/>
          <w:lang w:eastAsia="zh-CN"/>
        </w:rPr>
      </w:pPr>
      <w:r w:rsidRPr="003845F6">
        <w:rPr>
          <w:rFonts w:eastAsiaTheme="minorEastAsia"/>
          <w:b/>
          <w:lang w:eastAsia="zh-CN"/>
        </w:rPr>
        <w:t>Table 2-</w:t>
      </w:r>
      <w:r>
        <w:rPr>
          <w:rFonts w:eastAsiaTheme="minorEastAsia"/>
          <w:b/>
          <w:lang w:eastAsia="zh-CN"/>
        </w:rPr>
        <w:t>2</w:t>
      </w:r>
      <w:r w:rsidRPr="003845F6">
        <w:rPr>
          <w:rFonts w:eastAsiaTheme="minorEastAsia"/>
          <w:b/>
          <w:lang w:eastAsia="zh-CN"/>
        </w:rPr>
        <w:t>: Simulation results for PBCH performance requirements</w:t>
      </w:r>
    </w:p>
    <w:tbl>
      <w:tblPr>
        <w:tblStyle w:val="af4"/>
        <w:tblW w:w="0" w:type="auto"/>
        <w:jc w:val="center"/>
        <w:tblLook w:val="04A0" w:firstRow="1" w:lastRow="0" w:firstColumn="1" w:lastColumn="0" w:noHBand="0" w:noVBand="1"/>
      </w:tblPr>
      <w:tblGrid>
        <w:gridCol w:w="5082"/>
        <w:gridCol w:w="1071"/>
        <w:gridCol w:w="1072"/>
        <w:gridCol w:w="850"/>
        <w:gridCol w:w="851"/>
      </w:tblGrid>
      <w:tr w:rsidR="00A518E4" w14:paraId="1DB931E3" w14:textId="77777777" w:rsidTr="00542E03">
        <w:trPr>
          <w:trHeight w:val="208"/>
          <w:jc w:val="center"/>
        </w:trPr>
        <w:tc>
          <w:tcPr>
            <w:tcW w:w="5082" w:type="dxa"/>
            <w:vMerge w:val="restart"/>
          </w:tcPr>
          <w:p w14:paraId="5D6383D3" w14:textId="77777777" w:rsidR="00A518E4" w:rsidRPr="005460C9" w:rsidRDefault="00A518E4" w:rsidP="00542E03">
            <w:pPr>
              <w:spacing w:after="0"/>
              <w:contextualSpacing/>
              <w:jc w:val="center"/>
              <w:rPr>
                <w:rFonts w:eastAsiaTheme="minorEastAsia"/>
                <w:sz w:val="18"/>
                <w:lang w:eastAsia="zh-CN"/>
              </w:rPr>
            </w:pPr>
            <w:r w:rsidRPr="005460C9">
              <w:rPr>
                <w:rFonts w:eastAsiaTheme="minorEastAsia" w:hint="eastAsia"/>
                <w:sz w:val="18"/>
                <w:lang w:eastAsia="zh-CN"/>
              </w:rPr>
              <w:t>T</w:t>
            </w:r>
            <w:r w:rsidRPr="005460C9">
              <w:rPr>
                <w:rFonts w:eastAsiaTheme="minorEastAsia"/>
                <w:sz w:val="18"/>
                <w:lang w:eastAsia="zh-CN"/>
              </w:rPr>
              <w:t>arget SNR(dB): 1% BLER of PBCH</w:t>
            </w:r>
            <w:r>
              <w:rPr>
                <w:rFonts w:eastAsiaTheme="minorEastAsia"/>
                <w:sz w:val="18"/>
                <w:lang w:eastAsia="zh-CN"/>
              </w:rPr>
              <w:t xml:space="preserve"> vs </w:t>
            </w:r>
            <w:r w:rsidRPr="005460C9">
              <w:rPr>
                <w:rFonts w:eastAsiaTheme="minorEastAsia" w:hint="eastAsia"/>
                <w:sz w:val="18"/>
                <w:lang w:eastAsia="zh-CN"/>
              </w:rPr>
              <w:t>T</w:t>
            </w:r>
            <w:r w:rsidRPr="005460C9">
              <w:rPr>
                <w:rFonts w:eastAsiaTheme="minorEastAsia"/>
                <w:sz w:val="18"/>
                <w:lang w:eastAsia="zh-CN"/>
              </w:rPr>
              <w:t xml:space="preserve">arget SNR(dB): </w:t>
            </w:r>
            <w:r>
              <w:rPr>
                <w:rFonts w:eastAsiaTheme="minorEastAsia"/>
                <w:sz w:val="18"/>
                <w:lang w:eastAsia="zh-CN"/>
              </w:rPr>
              <w:t>70</w:t>
            </w:r>
            <w:r w:rsidRPr="005460C9">
              <w:rPr>
                <w:rFonts w:eastAsiaTheme="minorEastAsia"/>
                <w:sz w:val="18"/>
                <w:lang w:eastAsia="zh-CN"/>
              </w:rPr>
              <w:t xml:space="preserve">% </w:t>
            </w:r>
            <w:r>
              <w:rPr>
                <w:rFonts w:eastAsiaTheme="minorEastAsia"/>
                <w:sz w:val="18"/>
                <w:lang w:eastAsia="zh-CN"/>
              </w:rPr>
              <w:t xml:space="preserve"> of maximum throughput</w:t>
            </w:r>
            <w:r w:rsidRPr="005460C9">
              <w:rPr>
                <w:rFonts w:eastAsiaTheme="minorEastAsia"/>
                <w:sz w:val="18"/>
                <w:lang w:eastAsia="zh-CN"/>
              </w:rPr>
              <w:t xml:space="preserve"> of </w:t>
            </w:r>
            <w:r>
              <w:rPr>
                <w:rFonts w:eastAsiaTheme="minorEastAsia"/>
                <w:sz w:val="18"/>
                <w:lang w:eastAsia="zh-CN"/>
              </w:rPr>
              <w:t>PDSCH with MMSE-IRC receiver</w:t>
            </w:r>
          </w:p>
        </w:tc>
        <w:tc>
          <w:tcPr>
            <w:tcW w:w="3844" w:type="dxa"/>
            <w:gridSpan w:val="4"/>
          </w:tcPr>
          <w:p w14:paraId="4DC51B68" w14:textId="77777777" w:rsidR="00A518E4" w:rsidRPr="005460C9" w:rsidRDefault="00A518E4" w:rsidP="00542E03">
            <w:pPr>
              <w:spacing w:after="0"/>
              <w:contextualSpacing/>
              <w:jc w:val="center"/>
              <w:rPr>
                <w:rFonts w:eastAsiaTheme="minorEastAsia"/>
                <w:sz w:val="18"/>
                <w:lang w:eastAsia="zh-CN"/>
              </w:rPr>
            </w:pPr>
            <w:r>
              <w:rPr>
                <w:rFonts w:eastAsiaTheme="minorEastAsia"/>
                <w:sz w:val="18"/>
                <w:lang w:eastAsia="zh-CN"/>
              </w:rPr>
              <w:t>Number of antennas</w:t>
            </w:r>
          </w:p>
        </w:tc>
      </w:tr>
      <w:tr w:rsidR="00A518E4" w14:paraId="115362C8" w14:textId="77777777" w:rsidTr="00542E03">
        <w:trPr>
          <w:trHeight w:val="58"/>
          <w:jc w:val="center"/>
        </w:trPr>
        <w:tc>
          <w:tcPr>
            <w:tcW w:w="5082" w:type="dxa"/>
            <w:vMerge/>
          </w:tcPr>
          <w:p w14:paraId="64BB816B" w14:textId="77777777" w:rsidR="00A518E4" w:rsidRPr="005460C9" w:rsidRDefault="00A518E4" w:rsidP="00542E03">
            <w:pPr>
              <w:spacing w:after="0"/>
              <w:contextualSpacing/>
              <w:jc w:val="center"/>
              <w:rPr>
                <w:rFonts w:eastAsiaTheme="minorEastAsia"/>
                <w:sz w:val="18"/>
                <w:lang w:eastAsia="zh-CN"/>
              </w:rPr>
            </w:pPr>
          </w:p>
        </w:tc>
        <w:tc>
          <w:tcPr>
            <w:tcW w:w="2143" w:type="dxa"/>
            <w:gridSpan w:val="2"/>
          </w:tcPr>
          <w:p w14:paraId="0860C94E" w14:textId="77777777" w:rsidR="00A518E4" w:rsidRPr="005460C9" w:rsidRDefault="00A518E4" w:rsidP="00542E03">
            <w:pPr>
              <w:spacing w:after="0"/>
              <w:contextualSpacing/>
              <w:jc w:val="center"/>
              <w:rPr>
                <w:rFonts w:eastAsiaTheme="minorEastAsia"/>
                <w:sz w:val="18"/>
                <w:lang w:eastAsia="zh-CN"/>
              </w:rPr>
            </w:pPr>
            <w:r w:rsidRPr="005460C9">
              <w:rPr>
                <w:rFonts w:eastAsiaTheme="minorEastAsia" w:hint="eastAsia"/>
                <w:sz w:val="18"/>
                <w:lang w:eastAsia="zh-CN"/>
              </w:rPr>
              <w:t>2</w:t>
            </w:r>
            <w:r w:rsidRPr="005460C9">
              <w:rPr>
                <w:rFonts w:eastAsiaTheme="minorEastAsia"/>
                <w:sz w:val="18"/>
                <w:lang w:eastAsia="zh-CN"/>
              </w:rPr>
              <w:t>RX</w:t>
            </w:r>
          </w:p>
        </w:tc>
        <w:tc>
          <w:tcPr>
            <w:tcW w:w="1701" w:type="dxa"/>
            <w:gridSpan w:val="2"/>
          </w:tcPr>
          <w:p w14:paraId="04176A3D" w14:textId="77777777" w:rsidR="00A518E4" w:rsidRPr="005460C9" w:rsidRDefault="00A518E4" w:rsidP="00542E03">
            <w:pPr>
              <w:spacing w:after="0"/>
              <w:contextualSpacing/>
              <w:jc w:val="center"/>
              <w:rPr>
                <w:rFonts w:eastAsiaTheme="minorEastAsia"/>
                <w:sz w:val="18"/>
                <w:lang w:eastAsia="zh-CN"/>
              </w:rPr>
            </w:pPr>
            <w:r w:rsidRPr="005460C9">
              <w:rPr>
                <w:rFonts w:eastAsiaTheme="minorEastAsia" w:hint="eastAsia"/>
                <w:sz w:val="18"/>
                <w:lang w:eastAsia="zh-CN"/>
              </w:rPr>
              <w:t>4</w:t>
            </w:r>
            <w:r w:rsidRPr="005460C9">
              <w:rPr>
                <w:rFonts w:eastAsiaTheme="minorEastAsia"/>
                <w:sz w:val="18"/>
                <w:lang w:eastAsia="zh-CN"/>
              </w:rPr>
              <w:t>RX</w:t>
            </w:r>
          </w:p>
        </w:tc>
      </w:tr>
      <w:tr w:rsidR="00A518E4" w14:paraId="335DCC02" w14:textId="77777777" w:rsidTr="00542E03">
        <w:trPr>
          <w:trHeight w:val="57"/>
          <w:jc w:val="center"/>
        </w:trPr>
        <w:tc>
          <w:tcPr>
            <w:tcW w:w="5082" w:type="dxa"/>
            <w:vMerge/>
          </w:tcPr>
          <w:p w14:paraId="4701441C" w14:textId="77777777" w:rsidR="00A518E4" w:rsidRPr="005460C9" w:rsidRDefault="00A518E4" w:rsidP="00542E03">
            <w:pPr>
              <w:spacing w:after="0"/>
              <w:contextualSpacing/>
              <w:jc w:val="center"/>
              <w:rPr>
                <w:rFonts w:eastAsiaTheme="minorEastAsia"/>
                <w:sz w:val="18"/>
                <w:lang w:eastAsia="zh-CN"/>
              </w:rPr>
            </w:pPr>
          </w:p>
        </w:tc>
        <w:tc>
          <w:tcPr>
            <w:tcW w:w="1071" w:type="dxa"/>
          </w:tcPr>
          <w:p w14:paraId="169EBB85" w14:textId="77777777" w:rsidR="00A518E4" w:rsidRPr="005460C9" w:rsidRDefault="00A518E4" w:rsidP="00542E03">
            <w:pPr>
              <w:spacing w:after="0"/>
              <w:contextualSpacing/>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BCH</w:t>
            </w:r>
          </w:p>
        </w:tc>
        <w:tc>
          <w:tcPr>
            <w:tcW w:w="1072" w:type="dxa"/>
          </w:tcPr>
          <w:p w14:paraId="628C8C85" w14:textId="77777777" w:rsidR="00A518E4" w:rsidRPr="005460C9" w:rsidRDefault="00A518E4" w:rsidP="00542E03">
            <w:pPr>
              <w:spacing w:after="0"/>
              <w:contextualSpacing/>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DSCH</w:t>
            </w:r>
          </w:p>
        </w:tc>
        <w:tc>
          <w:tcPr>
            <w:tcW w:w="850" w:type="dxa"/>
          </w:tcPr>
          <w:p w14:paraId="44F7B4CA" w14:textId="77777777" w:rsidR="00A518E4" w:rsidRPr="005460C9" w:rsidRDefault="00A518E4" w:rsidP="00542E03">
            <w:pPr>
              <w:spacing w:after="0"/>
              <w:contextualSpacing/>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BCH</w:t>
            </w:r>
          </w:p>
        </w:tc>
        <w:tc>
          <w:tcPr>
            <w:tcW w:w="851" w:type="dxa"/>
          </w:tcPr>
          <w:p w14:paraId="6DDF877E" w14:textId="77777777" w:rsidR="00A518E4" w:rsidRPr="005460C9" w:rsidRDefault="00A518E4" w:rsidP="00542E03">
            <w:pPr>
              <w:spacing w:after="0"/>
              <w:contextualSpacing/>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DSCH</w:t>
            </w:r>
          </w:p>
        </w:tc>
      </w:tr>
      <w:tr w:rsidR="00A518E4" w14:paraId="13284B9C" w14:textId="77777777" w:rsidTr="00542E03">
        <w:trPr>
          <w:trHeight w:val="57"/>
          <w:jc w:val="center"/>
        </w:trPr>
        <w:tc>
          <w:tcPr>
            <w:tcW w:w="5082" w:type="dxa"/>
          </w:tcPr>
          <w:p w14:paraId="30683D79" w14:textId="77777777" w:rsidR="00A518E4" w:rsidRPr="005460C9" w:rsidRDefault="00A518E4" w:rsidP="00542E03">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w:t>
            </w:r>
            <w:r>
              <w:rPr>
                <w:rFonts w:eastAsiaTheme="minorEastAsia"/>
                <w:sz w:val="18"/>
                <w:lang w:eastAsia="zh-CN"/>
              </w:rPr>
              <w:t>5.43</w:t>
            </w:r>
            <w:r w:rsidRPr="005460C9">
              <w:rPr>
                <w:rFonts w:eastAsiaTheme="minorEastAsia"/>
                <w:sz w:val="18"/>
                <w:lang w:eastAsia="zh-CN"/>
              </w:rPr>
              <w:t>dB, INR2=</w:t>
            </w:r>
            <w:r>
              <w:rPr>
                <w:rFonts w:eastAsiaTheme="minorEastAsia"/>
                <w:sz w:val="18"/>
                <w:lang w:eastAsia="zh-CN"/>
              </w:rPr>
              <w:t>-1.5</w:t>
            </w:r>
            <w:r w:rsidRPr="005460C9">
              <w:rPr>
                <w:rFonts w:eastAsiaTheme="minorEastAsia"/>
                <w:sz w:val="18"/>
                <w:lang w:eastAsia="zh-CN"/>
              </w:rPr>
              <w:t>dB</w:t>
            </w:r>
            <w:r>
              <w:rPr>
                <w:rFonts w:eastAsiaTheme="minorEastAsia"/>
                <w:sz w:val="18"/>
                <w:lang w:eastAsia="zh-CN"/>
              </w:rPr>
              <w:t>(Option2)</w:t>
            </w:r>
          </w:p>
        </w:tc>
        <w:tc>
          <w:tcPr>
            <w:tcW w:w="1071" w:type="dxa"/>
          </w:tcPr>
          <w:p w14:paraId="2A0B0F25" w14:textId="4ADD8106" w:rsidR="00A518E4" w:rsidRDefault="00A518E4" w:rsidP="00542E03">
            <w:pPr>
              <w:spacing w:after="0"/>
              <w:contextualSpacing/>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.7</w:t>
            </w:r>
          </w:p>
        </w:tc>
        <w:tc>
          <w:tcPr>
            <w:tcW w:w="1072" w:type="dxa"/>
          </w:tcPr>
          <w:p w14:paraId="0550BD29" w14:textId="5F9C5EF4" w:rsidR="00A518E4" w:rsidRDefault="00A518E4" w:rsidP="00A518E4">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0.2</w:t>
            </w:r>
          </w:p>
        </w:tc>
        <w:tc>
          <w:tcPr>
            <w:tcW w:w="850" w:type="dxa"/>
          </w:tcPr>
          <w:p w14:paraId="057582A6" w14:textId="7942D662" w:rsidR="00A518E4" w:rsidRDefault="00A518E4" w:rsidP="00542E03">
            <w:pPr>
              <w:spacing w:after="0"/>
              <w:contextualSpacing/>
              <w:jc w:val="center"/>
              <w:rPr>
                <w:rFonts w:eastAsiaTheme="minorEastAsia"/>
                <w:sz w:val="18"/>
                <w:lang w:eastAsia="zh-CN"/>
              </w:rPr>
            </w:pPr>
            <w:r>
              <w:rPr>
                <w:rFonts w:eastAsiaTheme="minorEastAsia"/>
                <w:sz w:val="18"/>
                <w:lang w:eastAsia="zh-CN"/>
              </w:rPr>
              <w:t>2.0</w:t>
            </w:r>
          </w:p>
        </w:tc>
        <w:tc>
          <w:tcPr>
            <w:tcW w:w="851" w:type="dxa"/>
          </w:tcPr>
          <w:p w14:paraId="0821C8FD" w14:textId="77777777" w:rsidR="00A518E4" w:rsidRDefault="00A518E4" w:rsidP="00542E03">
            <w:pPr>
              <w:spacing w:after="0"/>
              <w:contextualSpacing/>
              <w:jc w:val="center"/>
              <w:rPr>
                <w:rFonts w:eastAsiaTheme="minorEastAsia"/>
                <w:sz w:val="18"/>
                <w:lang w:eastAsia="zh-CN"/>
              </w:rPr>
            </w:pPr>
            <w:r>
              <w:rPr>
                <w:rFonts w:eastAsiaTheme="minorEastAsia" w:hint="eastAsia"/>
                <w:sz w:val="18"/>
                <w:lang w:eastAsia="zh-CN"/>
              </w:rPr>
              <w:t>5</w:t>
            </w:r>
            <w:r>
              <w:rPr>
                <w:rFonts w:eastAsiaTheme="minorEastAsia"/>
                <w:sz w:val="18"/>
                <w:lang w:eastAsia="zh-CN"/>
              </w:rPr>
              <w:t>.4</w:t>
            </w:r>
          </w:p>
        </w:tc>
      </w:tr>
      <w:tr w:rsidR="00A518E4" w14:paraId="1B4B8BBC" w14:textId="77777777" w:rsidTr="00542E03">
        <w:trPr>
          <w:jc w:val="center"/>
        </w:trPr>
        <w:tc>
          <w:tcPr>
            <w:tcW w:w="5082" w:type="dxa"/>
          </w:tcPr>
          <w:p w14:paraId="0BE94DE8" w14:textId="77777777" w:rsidR="00A518E4" w:rsidRPr="005460C9" w:rsidRDefault="00A518E4" w:rsidP="00542E03">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NR1=7.77dB, INR2=2.29dB</w:t>
            </w:r>
            <w:r>
              <w:rPr>
                <w:rFonts w:eastAsiaTheme="minorEastAsia"/>
                <w:sz w:val="18"/>
                <w:lang w:eastAsia="zh-CN"/>
              </w:rPr>
              <w:t>(Option1)</w:t>
            </w:r>
          </w:p>
        </w:tc>
        <w:tc>
          <w:tcPr>
            <w:tcW w:w="1071" w:type="dxa"/>
          </w:tcPr>
          <w:p w14:paraId="105E7388" w14:textId="2EAB93F4" w:rsidR="00A518E4" w:rsidRPr="0099407A" w:rsidRDefault="00A518E4" w:rsidP="00542E03">
            <w:pPr>
              <w:spacing w:after="0"/>
              <w:contextualSpacing/>
              <w:jc w:val="center"/>
              <w:rPr>
                <w:rFonts w:eastAsiaTheme="minorEastAsia"/>
                <w:sz w:val="18"/>
                <w:lang w:eastAsia="zh-CN"/>
              </w:rPr>
            </w:pPr>
            <w:r>
              <w:rPr>
                <w:rFonts w:eastAsiaTheme="minorEastAsia"/>
                <w:sz w:val="18"/>
                <w:lang w:eastAsia="zh-CN"/>
              </w:rPr>
              <w:t>6.4</w:t>
            </w:r>
          </w:p>
        </w:tc>
        <w:tc>
          <w:tcPr>
            <w:tcW w:w="1072" w:type="dxa"/>
          </w:tcPr>
          <w:p w14:paraId="1282EF5E" w14:textId="39ED8A71" w:rsidR="00A518E4" w:rsidRPr="0099407A" w:rsidRDefault="00A518E4" w:rsidP="00542E03">
            <w:pPr>
              <w:spacing w:after="0"/>
              <w:contextualSpacing/>
              <w:jc w:val="center"/>
              <w:rPr>
                <w:rFonts w:eastAsiaTheme="minorEastAsia"/>
                <w:sz w:val="18"/>
                <w:lang w:eastAsia="zh-CN"/>
              </w:rPr>
            </w:pPr>
            <w:r>
              <w:rPr>
                <w:rFonts w:eastAsiaTheme="minorEastAsia"/>
                <w:sz w:val="18"/>
                <w:lang w:eastAsia="zh-CN"/>
              </w:rPr>
              <w:t>12.0</w:t>
            </w:r>
          </w:p>
        </w:tc>
        <w:tc>
          <w:tcPr>
            <w:tcW w:w="850" w:type="dxa"/>
          </w:tcPr>
          <w:p w14:paraId="44259D26" w14:textId="14276A6F" w:rsidR="00A518E4" w:rsidRPr="0099407A" w:rsidRDefault="00A518E4" w:rsidP="00542E03">
            <w:pPr>
              <w:spacing w:after="0"/>
              <w:contextualSpacing/>
              <w:jc w:val="center"/>
              <w:rPr>
                <w:rFonts w:eastAsiaTheme="minorEastAsia"/>
                <w:sz w:val="18"/>
                <w:lang w:eastAsia="zh-CN"/>
              </w:rPr>
            </w:pPr>
            <w:r>
              <w:rPr>
                <w:rFonts w:eastAsiaTheme="minorEastAsia"/>
                <w:sz w:val="18"/>
                <w:lang w:eastAsia="zh-CN"/>
              </w:rPr>
              <w:t>3.4</w:t>
            </w:r>
          </w:p>
        </w:tc>
        <w:tc>
          <w:tcPr>
            <w:tcW w:w="851" w:type="dxa"/>
          </w:tcPr>
          <w:p w14:paraId="720A96E4" w14:textId="5576DC13" w:rsidR="00A518E4" w:rsidRPr="0099407A" w:rsidRDefault="00A518E4" w:rsidP="00542E03">
            <w:pPr>
              <w:spacing w:after="0"/>
              <w:contextualSpacing/>
              <w:jc w:val="center"/>
              <w:rPr>
                <w:rFonts w:eastAsiaTheme="minorEastAsia"/>
                <w:sz w:val="18"/>
                <w:lang w:eastAsia="zh-CN"/>
              </w:rPr>
            </w:pPr>
            <w:r>
              <w:rPr>
                <w:rFonts w:eastAsiaTheme="minorEastAsia" w:hint="eastAsia"/>
                <w:sz w:val="18"/>
                <w:lang w:eastAsia="zh-CN"/>
              </w:rPr>
              <w:t>6</w:t>
            </w:r>
            <w:r>
              <w:rPr>
                <w:rFonts w:eastAsiaTheme="minorEastAsia"/>
                <w:sz w:val="18"/>
                <w:lang w:eastAsia="zh-CN"/>
              </w:rPr>
              <w:t>.4</w:t>
            </w:r>
          </w:p>
        </w:tc>
      </w:tr>
      <w:tr w:rsidR="00A518E4" w14:paraId="7249F786" w14:textId="77777777" w:rsidTr="00542E03">
        <w:trPr>
          <w:jc w:val="center"/>
        </w:trPr>
        <w:tc>
          <w:tcPr>
            <w:tcW w:w="5082" w:type="dxa"/>
          </w:tcPr>
          <w:p w14:paraId="3C3C7C25" w14:textId="77777777" w:rsidR="00A518E4" w:rsidRPr="005460C9" w:rsidRDefault="00A518E4" w:rsidP="00542E03">
            <w:pPr>
              <w:spacing w:after="0"/>
              <w:contextualSpacing/>
              <w:jc w:val="center"/>
              <w:rPr>
                <w:rFonts w:eastAsiaTheme="minorEastAsia"/>
                <w:sz w:val="18"/>
                <w:lang w:eastAsia="zh-CN"/>
              </w:rPr>
            </w:pPr>
            <w:r w:rsidRPr="005460C9">
              <w:rPr>
                <w:rFonts w:eastAsiaTheme="minorEastAsia" w:hint="eastAsia"/>
                <w:sz w:val="18"/>
                <w:lang w:eastAsia="zh-CN"/>
              </w:rPr>
              <w:t>I</w:t>
            </w:r>
            <w:r>
              <w:rPr>
                <w:rFonts w:eastAsiaTheme="minorEastAsia"/>
                <w:sz w:val="18"/>
                <w:lang w:eastAsia="zh-CN"/>
              </w:rPr>
              <w:t>NR1=11.39</w:t>
            </w:r>
            <w:r w:rsidRPr="005460C9">
              <w:rPr>
                <w:rFonts w:eastAsiaTheme="minorEastAsia"/>
                <w:sz w:val="18"/>
                <w:lang w:eastAsia="zh-CN"/>
              </w:rPr>
              <w:t>dB, INR2=</w:t>
            </w:r>
            <w:r>
              <w:rPr>
                <w:rFonts w:eastAsiaTheme="minorEastAsia"/>
                <w:sz w:val="18"/>
                <w:lang w:eastAsia="zh-CN"/>
              </w:rPr>
              <w:t>5.45</w:t>
            </w:r>
            <w:r w:rsidRPr="005460C9">
              <w:rPr>
                <w:rFonts w:eastAsiaTheme="minorEastAsia"/>
                <w:sz w:val="18"/>
                <w:lang w:eastAsia="zh-CN"/>
              </w:rPr>
              <w:t>dB</w:t>
            </w:r>
            <w:r>
              <w:rPr>
                <w:rFonts w:eastAsiaTheme="minorEastAsia"/>
                <w:sz w:val="18"/>
                <w:lang w:eastAsia="zh-CN"/>
              </w:rPr>
              <w:t>(HetNet)</w:t>
            </w:r>
          </w:p>
        </w:tc>
        <w:tc>
          <w:tcPr>
            <w:tcW w:w="1071" w:type="dxa"/>
          </w:tcPr>
          <w:p w14:paraId="777370E7" w14:textId="0757CA24" w:rsidR="00A518E4" w:rsidRPr="0099407A" w:rsidRDefault="00A518E4" w:rsidP="00542E03">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0.2</w:t>
            </w:r>
          </w:p>
        </w:tc>
        <w:tc>
          <w:tcPr>
            <w:tcW w:w="1072" w:type="dxa"/>
          </w:tcPr>
          <w:p w14:paraId="22BF497A" w14:textId="421DAE00" w:rsidR="00A518E4" w:rsidRPr="0099407A" w:rsidRDefault="00A518E4" w:rsidP="00A518E4">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3.2</w:t>
            </w:r>
          </w:p>
        </w:tc>
        <w:tc>
          <w:tcPr>
            <w:tcW w:w="850" w:type="dxa"/>
          </w:tcPr>
          <w:p w14:paraId="1F729507" w14:textId="4F10E039" w:rsidR="00A518E4" w:rsidRPr="0099407A" w:rsidRDefault="00A518E4" w:rsidP="00542E03">
            <w:pPr>
              <w:spacing w:after="0"/>
              <w:contextualSpacing/>
              <w:jc w:val="center"/>
              <w:rPr>
                <w:rFonts w:eastAsiaTheme="minorEastAsia"/>
                <w:sz w:val="18"/>
                <w:lang w:eastAsia="zh-CN"/>
              </w:rPr>
            </w:pPr>
            <w:r>
              <w:rPr>
                <w:rFonts w:eastAsiaTheme="minorEastAsia"/>
                <w:sz w:val="18"/>
                <w:lang w:eastAsia="zh-CN"/>
              </w:rPr>
              <w:t>7.8</w:t>
            </w:r>
          </w:p>
        </w:tc>
        <w:tc>
          <w:tcPr>
            <w:tcW w:w="851" w:type="dxa"/>
          </w:tcPr>
          <w:p w14:paraId="09CC00DE" w14:textId="284DAA6B" w:rsidR="00A518E4" w:rsidRPr="0099407A" w:rsidRDefault="00A518E4" w:rsidP="00542E03">
            <w:pPr>
              <w:spacing w:after="0"/>
              <w:contextualSpacing/>
              <w:jc w:val="center"/>
              <w:rPr>
                <w:rFonts w:eastAsiaTheme="minorEastAsia"/>
                <w:sz w:val="18"/>
                <w:lang w:eastAsia="zh-CN"/>
              </w:rPr>
            </w:pPr>
            <w:r>
              <w:rPr>
                <w:rFonts w:eastAsiaTheme="minorEastAsia"/>
                <w:sz w:val="18"/>
                <w:lang w:eastAsia="zh-CN"/>
              </w:rPr>
              <w:t>6.0</w:t>
            </w:r>
          </w:p>
        </w:tc>
      </w:tr>
    </w:tbl>
    <w:p w14:paraId="1AA9B656" w14:textId="77777777" w:rsidR="00A518E4" w:rsidRDefault="00A518E4" w:rsidP="00A518E4">
      <w:pPr>
        <w:spacing w:beforeLines="50" w:before="120" w:afterLines="50" w:after="120"/>
        <w:rPr>
          <w:rFonts w:eastAsiaTheme="minorEastAsia"/>
          <w:lang w:eastAsia="zh-CN"/>
        </w:rPr>
      </w:pPr>
    </w:p>
    <w:tbl>
      <w:tblPr>
        <w:tblStyle w:val="af4"/>
        <w:tblW w:w="0" w:type="auto"/>
        <w:tblLook w:val="04A0" w:firstRow="1" w:lastRow="0" w:firstColumn="1" w:lastColumn="0" w:noHBand="0" w:noVBand="1"/>
      </w:tblPr>
      <w:tblGrid>
        <w:gridCol w:w="3543"/>
        <w:gridCol w:w="3431"/>
        <w:gridCol w:w="3483"/>
      </w:tblGrid>
      <w:tr w:rsidR="00A518E4" w14:paraId="073A7387" w14:textId="77777777" w:rsidTr="00542E03">
        <w:tc>
          <w:tcPr>
            <w:tcW w:w="3485" w:type="dxa"/>
          </w:tcPr>
          <w:p w14:paraId="7BC4AF05" w14:textId="77777777" w:rsidR="00A518E4" w:rsidRDefault="00A518E4" w:rsidP="00542E03">
            <w:pPr>
              <w:spacing w:beforeLines="50" w:before="120" w:afterLines="50" w:after="120"/>
              <w:rPr>
                <w:rFonts w:eastAsiaTheme="minorEastAsia"/>
                <w:lang w:eastAsia="zh-CN"/>
              </w:rPr>
            </w:pPr>
            <w:r>
              <w:rPr>
                <w:noProof/>
                <w:lang w:val="en-US" w:eastAsia="zh-CN"/>
              </w:rPr>
              <w:lastRenderedPageBreak/>
              <w:drawing>
                <wp:inline distT="0" distB="0" distL="0" distR="0" wp14:anchorId="2253ABD7" wp14:editId="7EF41033">
                  <wp:extent cx="2145465" cy="1657004"/>
                  <wp:effectExtent l="0" t="0" r="762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21578" cy="1715789"/>
                          </a:xfrm>
                          <a:prstGeom prst="rect">
                            <a:avLst/>
                          </a:prstGeom>
                        </pic:spPr>
                      </pic:pic>
                    </a:graphicData>
                  </a:graphic>
                </wp:inline>
              </w:drawing>
            </w:r>
          </w:p>
        </w:tc>
        <w:tc>
          <w:tcPr>
            <w:tcW w:w="3486" w:type="dxa"/>
          </w:tcPr>
          <w:p w14:paraId="437B5258" w14:textId="77777777" w:rsidR="00A518E4" w:rsidRDefault="00A518E4" w:rsidP="00542E03">
            <w:pPr>
              <w:spacing w:beforeLines="50" w:before="120" w:afterLines="50" w:after="120"/>
              <w:rPr>
                <w:rFonts w:eastAsiaTheme="minorEastAsia"/>
                <w:lang w:eastAsia="zh-CN"/>
              </w:rPr>
            </w:pPr>
            <w:r>
              <w:rPr>
                <w:noProof/>
                <w:lang w:val="en-US" w:eastAsia="zh-CN"/>
              </w:rPr>
              <w:drawing>
                <wp:inline distT="0" distB="0" distL="0" distR="0" wp14:anchorId="741E5E19" wp14:editId="4C0CE2BD">
                  <wp:extent cx="2081109" cy="16431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39697" cy="1689436"/>
                          </a:xfrm>
                          <a:prstGeom prst="rect">
                            <a:avLst/>
                          </a:prstGeom>
                        </pic:spPr>
                      </pic:pic>
                    </a:graphicData>
                  </a:graphic>
                </wp:inline>
              </w:drawing>
            </w:r>
          </w:p>
        </w:tc>
        <w:tc>
          <w:tcPr>
            <w:tcW w:w="3486" w:type="dxa"/>
          </w:tcPr>
          <w:p w14:paraId="6D12D9CD" w14:textId="77777777" w:rsidR="00A518E4" w:rsidRDefault="00A518E4" w:rsidP="00542E03">
            <w:pPr>
              <w:spacing w:beforeLines="50" w:before="120" w:afterLines="50" w:after="120"/>
              <w:rPr>
                <w:rFonts w:eastAsiaTheme="minorEastAsia"/>
                <w:lang w:eastAsia="zh-CN"/>
              </w:rPr>
            </w:pPr>
            <w:r>
              <w:rPr>
                <w:noProof/>
                <w:lang w:val="en-US" w:eastAsia="zh-CN"/>
              </w:rPr>
              <w:drawing>
                <wp:inline distT="0" distB="0" distL="0" distR="0" wp14:anchorId="256337AA" wp14:editId="6A5B47C7">
                  <wp:extent cx="2105891" cy="1663541"/>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56624" cy="1703617"/>
                          </a:xfrm>
                          <a:prstGeom prst="rect">
                            <a:avLst/>
                          </a:prstGeom>
                        </pic:spPr>
                      </pic:pic>
                    </a:graphicData>
                  </a:graphic>
                </wp:inline>
              </w:drawing>
            </w:r>
          </w:p>
        </w:tc>
      </w:tr>
    </w:tbl>
    <w:p w14:paraId="686EC4CD" w14:textId="3F538D69" w:rsidR="00A518E4" w:rsidRPr="00FF027D" w:rsidRDefault="00A518E4" w:rsidP="00A518E4">
      <w:pPr>
        <w:spacing w:beforeLines="50" w:before="120" w:afterLines="50" w:after="120"/>
        <w:jc w:val="center"/>
        <w:rPr>
          <w:rFonts w:eastAsiaTheme="minorEastAsia"/>
          <w:b/>
          <w:lang w:eastAsia="zh-CN"/>
        </w:rPr>
      </w:pPr>
      <w:r w:rsidRPr="00FA5AB0">
        <w:rPr>
          <w:rFonts w:eastAsiaTheme="minorEastAsia" w:hint="eastAsia"/>
          <w:b/>
          <w:lang w:eastAsia="zh-CN"/>
        </w:rPr>
        <w:t>F</w:t>
      </w:r>
      <w:r w:rsidRPr="00FA5AB0">
        <w:rPr>
          <w:rFonts w:eastAsiaTheme="minorEastAsia"/>
          <w:b/>
          <w:lang w:eastAsia="zh-CN"/>
        </w:rPr>
        <w:t xml:space="preserve">igure </w:t>
      </w:r>
      <w:r w:rsidR="007F64D7">
        <w:rPr>
          <w:rFonts w:eastAsiaTheme="minorEastAsia"/>
          <w:b/>
          <w:lang w:eastAsia="zh-CN"/>
        </w:rPr>
        <w:t>2-2</w:t>
      </w:r>
      <w:r w:rsidRPr="00FA5AB0">
        <w:rPr>
          <w:rFonts w:eastAsiaTheme="minorEastAsia"/>
          <w:b/>
          <w:lang w:eastAsia="zh-CN"/>
        </w:rPr>
        <w:t>: BLER-SNR curve of PBCH</w:t>
      </w:r>
    </w:p>
    <w:p w14:paraId="7C80E69A" w14:textId="77777777" w:rsidR="00A518E4" w:rsidRDefault="00A518E4" w:rsidP="00A518E4">
      <w:pPr>
        <w:rPr>
          <w:rFonts w:eastAsiaTheme="minorEastAsia"/>
          <w:lang w:eastAsia="zh-CN"/>
        </w:rPr>
      </w:pPr>
      <w:r>
        <w:rPr>
          <w:rFonts w:eastAsiaTheme="minorEastAsia" w:hint="eastAsia"/>
          <w:lang w:eastAsia="zh-CN"/>
        </w:rPr>
        <w:t>A</w:t>
      </w:r>
      <w:r>
        <w:rPr>
          <w:rFonts w:eastAsiaTheme="minorEastAsia"/>
          <w:lang w:eastAsia="zh-CN"/>
        </w:rPr>
        <w:t>ccording to the simulation results in Table 2-3, for HetNet scenario.i.e.INR1=11.39dB and INR2=5.45dB with 4RX, target SNR for PBCH is higher than that of PDSCH, therefore there is a risk that tested UE can’t access the network.</w:t>
      </w:r>
    </w:p>
    <w:p w14:paraId="781BA4FE" w14:textId="2AF598B7" w:rsidR="00A518E4" w:rsidRPr="00A518E4" w:rsidRDefault="00A518E4" w:rsidP="00A518E4">
      <w:pPr>
        <w:rPr>
          <w:rFonts w:eastAsiaTheme="minorEastAsia"/>
          <w:b/>
          <w:lang w:eastAsia="zh-CN"/>
        </w:rPr>
      </w:pPr>
      <w:r w:rsidRPr="00A518E4">
        <w:rPr>
          <w:rFonts w:eastAsiaTheme="minorEastAsia"/>
          <w:b/>
          <w:lang w:eastAsia="zh-CN"/>
        </w:rPr>
        <w:t xml:space="preserve">Observation </w:t>
      </w:r>
      <w:r>
        <w:rPr>
          <w:rFonts w:eastAsiaTheme="minorEastAsia"/>
          <w:b/>
          <w:lang w:eastAsia="zh-CN"/>
        </w:rPr>
        <w:t>4</w:t>
      </w:r>
      <w:r w:rsidRPr="00A518E4">
        <w:rPr>
          <w:rFonts w:eastAsiaTheme="minorEastAsia"/>
          <w:b/>
          <w:lang w:eastAsia="zh-CN"/>
        </w:rPr>
        <w:t>: For HetNet scenario.i.e.INR1=11.39dB and INR2=5.45dB with 4RX, target SNR for PBCH is higher than that of PDSCH, there is a risk that tested UE can’t access the network.</w:t>
      </w:r>
    </w:p>
    <w:p w14:paraId="579598A3" w14:textId="77777777" w:rsidR="00A518E4" w:rsidRDefault="00A518E4" w:rsidP="00A518E4">
      <w:pPr>
        <w:rPr>
          <w:rFonts w:eastAsiaTheme="minorEastAsia"/>
          <w:lang w:eastAsia="zh-CN"/>
        </w:rPr>
      </w:pPr>
      <w:r>
        <w:rPr>
          <w:rFonts w:eastAsiaTheme="minorEastAsia"/>
          <w:lang w:eastAsia="zh-CN"/>
        </w:rPr>
        <w:t xml:space="preserve">What’s more, PBCH is also used for time/frequency tracking. SSB colliding will cause poor accuracy of time/frequency tracking, which will degrade the performance of PDSCH. </w:t>
      </w:r>
      <w:r>
        <w:t xml:space="preserve">Based on our initial evaluations, we observed up to 1.8dB for 64QAM and 2.1dB for 256QAM performance gain with SSB-IM under the low network load compared to without IM receiver </w:t>
      </w:r>
      <w:r>
        <w:rPr>
          <w:rFonts w:eastAsiaTheme="minorEastAsia"/>
          <w:lang w:eastAsia="zh-CN"/>
        </w:rPr>
        <w:t xml:space="preserve">as shown in [2], it means </w:t>
      </w:r>
      <w:r>
        <w:t>the interference from</w:t>
      </w:r>
      <w:r>
        <w:rPr>
          <w:rFonts w:eastAsiaTheme="minorEastAsia"/>
          <w:lang w:eastAsia="zh-CN"/>
        </w:rPr>
        <w:t xml:space="preserve"> the </w:t>
      </w:r>
      <w:r>
        <w:t>SSB of neighbour cells in the real network due to the colliding SSB configuration has serious impact on PDSCH performance, specific study needs to be conducted in Rel-18 to improve UE performance under network with colliding SSB configuration. Also i</w:t>
      </w:r>
      <w:r>
        <w:rPr>
          <w:rFonts w:eastAsiaTheme="minorEastAsia"/>
          <w:lang w:eastAsia="zh-CN"/>
        </w:rPr>
        <w:t>n order to avoid the case that UE fails the test due to the poor performance of PBCH or poor time/frequency tracking accuracy rather than improper interference handling, it is better to configure no overlapping SSB resources for serving cell and interference cells.</w:t>
      </w:r>
    </w:p>
    <w:p w14:paraId="210D8281" w14:textId="5DE87218" w:rsidR="00A518E4" w:rsidRPr="00A518E4" w:rsidRDefault="00A518E4" w:rsidP="00A518E4">
      <w:pPr>
        <w:rPr>
          <w:rFonts w:eastAsiaTheme="minorEastAsia"/>
          <w:b/>
          <w:lang w:eastAsia="zh-CN"/>
        </w:rPr>
      </w:pPr>
      <w:r w:rsidRPr="00A518E4">
        <w:rPr>
          <w:rFonts w:eastAsiaTheme="minorEastAsia"/>
          <w:b/>
          <w:lang w:eastAsia="zh-CN"/>
        </w:rPr>
        <w:t xml:space="preserve">Observation </w:t>
      </w:r>
      <w:r>
        <w:rPr>
          <w:rFonts w:eastAsiaTheme="minorEastAsia"/>
          <w:b/>
          <w:lang w:eastAsia="zh-CN"/>
        </w:rPr>
        <w:t>5</w:t>
      </w:r>
      <w:r w:rsidRPr="00A518E4">
        <w:rPr>
          <w:rFonts w:eastAsiaTheme="minorEastAsia"/>
          <w:b/>
          <w:lang w:eastAsia="zh-CN"/>
        </w:rPr>
        <w:t>: SSB colliding will cause poor accuracy of time/frequency tracking, which will degrade the performance of PDSCH.</w:t>
      </w:r>
    </w:p>
    <w:p w14:paraId="1E5447D0" w14:textId="129B6E21" w:rsidR="00A518E4" w:rsidRPr="00A518E4" w:rsidRDefault="00A518E4" w:rsidP="00A518E4">
      <w:pPr>
        <w:rPr>
          <w:rFonts w:eastAsiaTheme="minorEastAsia"/>
          <w:b/>
          <w:lang w:eastAsia="zh-CN"/>
        </w:rPr>
      </w:pPr>
      <w:r w:rsidRPr="00A518E4">
        <w:rPr>
          <w:rFonts w:eastAsiaTheme="minorEastAsia"/>
          <w:b/>
          <w:lang w:eastAsia="zh-CN"/>
        </w:rPr>
        <w:t xml:space="preserve">Proposal </w:t>
      </w:r>
      <w:r w:rsidR="00D54BD0">
        <w:rPr>
          <w:rFonts w:eastAsiaTheme="minorEastAsia"/>
          <w:b/>
          <w:lang w:eastAsia="zh-CN"/>
        </w:rPr>
        <w:t>2</w:t>
      </w:r>
      <w:r w:rsidRPr="00A518E4">
        <w:rPr>
          <w:rFonts w:eastAsiaTheme="minorEastAsia"/>
          <w:b/>
          <w:lang w:eastAsia="zh-CN"/>
        </w:rPr>
        <w:t>: Consider no overlapping PBCH resources configuration for serving cell and interference cells.</w:t>
      </w:r>
    </w:p>
    <w:p w14:paraId="706C3A50" w14:textId="382EC118" w:rsidR="00A518E4" w:rsidRDefault="00A518E4" w:rsidP="00A518E4">
      <w:pPr>
        <w:rPr>
          <w:rFonts w:eastAsiaTheme="minorEastAsia"/>
          <w:b/>
          <w:u w:val="single"/>
          <w:lang w:eastAsia="zh-CN"/>
        </w:rPr>
      </w:pPr>
      <w:r w:rsidRPr="00A518E4">
        <w:rPr>
          <w:rFonts w:eastAsiaTheme="minorEastAsia"/>
          <w:b/>
          <w:u w:val="single"/>
          <w:lang w:eastAsia="zh-CN"/>
        </w:rPr>
        <w:t>Number of explicitly modeled interference cells</w:t>
      </w:r>
    </w:p>
    <w:p w14:paraId="157C0D10" w14:textId="125EA16C" w:rsidR="009104C0" w:rsidRPr="009104C0" w:rsidRDefault="009104C0" w:rsidP="00A518E4">
      <w:pPr>
        <w:rPr>
          <w:rFonts w:eastAsiaTheme="minorEastAsia"/>
          <w:lang w:eastAsia="zh-CN"/>
        </w:rPr>
      </w:pPr>
      <w:r w:rsidRPr="00C114D5">
        <w:rPr>
          <w:rFonts w:eastAsiaTheme="minorEastAsia" w:hint="eastAsia"/>
          <w:lang w:eastAsia="zh-CN"/>
        </w:rPr>
        <w:t>T</w:t>
      </w:r>
      <w:r w:rsidRPr="00C114D5">
        <w:rPr>
          <w:rFonts w:eastAsiaTheme="minorEastAsia"/>
          <w:lang w:eastAsia="zh-CN"/>
        </w:rPr>
        <w:t xml:space="preserve">he options for </w:t>
      </w:r>
      <w:r>
        <w:rPr>
          <w:rFonts w:eastAsiaTheme="minorEastAsia"/>
          <w:lang w:eastAsia="zh-CN"/>
        </w:rPr>
        <w:t xml:space="preserve">number of explicitly modelled interference cells </w:t>
      </w:r>
      <w:r w:rsidRPr="00C114D5">
        <w:rPr>
          <w:rFonts w:eastAsiaTheme="minorEastAsia"/>
          <w:lang w:eastAsia="zh-CN"/>
        </w:rPr>
        <w:t>are listed as follows:</w:t>
      </w:r>
    </w:p>
    <w:tbl>
      <w:tblPr>
        <w:tblStyle w:val="af4"/>
        <w:tblW w:w="0" w:type="auto"/>
        <w:tblLook w:val="04A0" w:firstRow="1" w:lastRow="0" w:firstColumn="1" w:lastColumn="0" w:noHBand="0" w:noVBand="1"/>
      </w:tblPr>
      <w:tblGrid>
        <w:gridCol w:w="10457"/>
      </w:tblGrid>
      <w:tr w:rsidR="009104C0" w14:paraId="27E3E6D5" w14:textId="77777777" w:rsidTr="009104C0">
        <w:tc>
          <w:tcPr>
            <w:tcW w:w="10457" w:type="dxa"/>
          </w:tcPr>
          <w:p w14:paraId="6D1B2EBA" w14:textId="77777777" w:rsidR="009104C0" w:rsidRPr="002921D5" w:rsidRDefault="009104C0" w:rsidP="009104C0">
            <w:pPr>
              <w:numPr>
                <w:ilvl w:val="1"/>
                <w:numId w:val="25"/>
              </w:numPr>
              <w:overflowPunct w:val="0"/>
              <w:autoSpaceDE w:val="0"/>
              <w:autoSpaceDN w:val="0"/>
              <w:adjustRightInd w:val="0"/>
              <w:spacing w:before="120" w:after="120"/>
              <w:textAlignment w:val="baseline"/>
              <w:rPr>
                <w:lang w:val="en-US" w:eastAsia="ja-JP" w:bidi="hi-IN"/>
              </w:rPr>
            </w:pPr>
            <w:r w:rsidRPr="002921D5">
              <w:rPr>
                <w:lang w:val="en-US" w:eastAsia="ja-JP" w:bidi="hi-IN"/>
              </w:rPr>
              <w:t xml:space="preserve">Option 1: </w:t>
            </w:r>
            <w:r w:rsidRPr="002921D5">
              <w:rPr>
                <w:lang w:val="en-US"/>
              </w:rPr>
              <w:t>1 interference cell for all tests</w:t>
            </w:r>
          </w:p>
          <w:p w14:paraId="46DC7BFF" w14:textId="77777777" w:rsidR="009104C0" w:rsidRPr="002921D5" w:rsidRDefault="009104C0" w:rsidP="009104C0">
            <w:pPr>
              <w:numPr>
                <w:ilvl w:val="1"/>
                <w:numId w:val="25"/>
              </w:numPr>
              <w:overflowPunct w:val="0"/>
              <w:autoSpaceDE w:val="0"/>
              <w:autoSpaceDN w:val="0"/>
              <w:adjustRightInd w:val="0"/>
              <w:spacing w:before="120" w:after="120"/>
              <w:textAlignment w:val="baseline"/>
              <w:rPr>
                <w:lang w:val="en-US" w:eastAsia="ja-JP" w:bidi="hi-IN"/>
              </w:rPr>
            </w:pPr>
            <w:r w:rsidRPr="002921D5">
              <w:rPr>
                <w:lang w:val="en-US" w:eastAsia="ja-JP" w:bidi="hi-IN"/>
              </w:rPr>
              <w:t xml:space="preserve">Option 2: </w:t>
            </w:r>
            <w:r w:rsidRPr="002921D5">
              <w:rPr>
                <w:lang w:val="en-US"/>
              </w:rPr>
              <w:t>2 interference cells for all tests</w:t>
            </w:r>
          </w:p>
          <w:p w14:paraId="4956F438" w14:textId="7344FEB7" w:rsidR="009104C0" w:rsidRPr="009104C0" w:rsidRDefault="009104C0" w:rsidP="00A518E4">
            <w:pPr>
              <w:numPr>
                <w:ilvl w:val="1"/>
                <w:numId w:val="25"/>
              </w:numPr>
              <w:overflowPunct w:val="0"/>
              <w:autoSpaceDE w:val="0"/>
              <w:autoSpaceDN w:val="0"/>
              <w:adjustRightInd w:val="0"/>
              <w:spacing w:before="120" w:after="120"/>
              <w:textAlignment w:val="baseline"/>
              <w:rPr>
                <w:lang w:val="en-US" w:eastAsia="ja-JP" w:bidi="hi-IN"/>
              </w:rPr>
            </w:pPr>
            <w:r w:rsidRPr="002921D5">
              <w:rPr>
                <w:lang w:val="en-US" w:eastAsia="ja-JP" w:bidi="hi-IN"/>
              </w:rPr>
              <w:t>Option 3: Use different assumptions for different deployment scenarios:</w:t>
            </w:r>
            <w:r>
              <w:rPr>
                <w:lang w:val="en-US" w:eastAsia="ja-JP" w:bidi="hi-IN"/>
              </w:rPr>
              <w:t xml:space="preserve"> </w:t>
            </w:r>
            <w:r w:rsidRPr="004A091D">
              <w:rPr>
                <w:color w:val="000000" w:themeColor="text1"/>
                <w:szCs w:val="24"/>
                <w:lang w:val="en-US" w:eastAsia="zh-CN"/>
              </w:rPr>
              <w:t xml:space="preserve">2 interference cells for </w:t>
            </w:r>
            <w:r w:rsidRPr="004A091D">
              <w:rPr>
                <w:lang w:val="en-US" w:eastAsia="ja-JP" w:bidi="hi-IN"/>
              </w:rPr>
              <w:t>homogeneous deployment assumptions</w:t>
            </w:r>
            <w:r w:rsidRPr="004A091D">
              <w:rPr>
                <w:color w:val="000000" w:themeColor="text1"/>
                <w:szCs w:val="24"/>
                <w:lang w:val="en-US" w:eastAsia="zh-CN"/>
              </w:rPr>
              <w:t xml:space="preserve"> and 1 interference cell for </w:t>
            </w:r>
            <w:r w:rsidRPr="004A091D">
              <w:rPr>
                <w:lang w:val="en-US" w:eastAsia="ja-JP" w:bidi="hi-IN"/>
              </w:rPr>
              <w:t>heterogeneous deployment assumptions</w:t>
            </w:r>
          </w:p>
        </w:tc>
      </w:tr>
    </w:tbl>
    <w:p w14:paraId="530DD2AA" w14:textId="77777777" w:rsidR="009104C0" w:rsidRPr="00A518E4" w:rsidRDefault="009104C0" w:rsidP="00A518E4">
      <w:pPr>
        <w:rPr>
          <w:rFonts w:eastAsiaTheme="minorEastAsia"/>
          <w:b/>
          <w:u w:val="single"/>
          <w:lang w:eastAsia="zh-CN"/>
        </w:rPr>
      </w:pPr>
    </w:p>
    <w:p w14:paraId="5363730A" w14:textId="7CA18D85" w:rsidR="009104C0" w:rsidRDefault="00A518E4" w:rsidP="002C3844">
      <w:pPr>
        <w:rPr>
          <w:rFonts w:eastAsiaTheme="minorEastAsia"/>
          <w:lang w:eastAsia="zh-CN"/>
        </w:rPr>
      </w:pPr>
      <w:r>
        <w:rPr>
          <w:rFonts w:eastAsiaTheme="minorEastAsia"/>
          <w:lang w:eastAsia="zh-CN"/>
        </w:rPr>
        <w:t xml:space="preserve">Table 2-3 shows the </w:t>
      </w:r>
      <w:r w:rsidR="009104C0">
        <w:rPr>
          <w:rFonts w:eastAsiaTheme="minorEastAsia"/>
          <w:lang w:eastAsia="zh-CN"/>
        </w:rPr>
        <w:t>simulation results of</w:t>
      </w:r>
      <w:r>
        <w:rPr>
          <w:rFonts w:eastAsiaTheme="minorEastAsia"/>
          <w:lang w:eastAsia="zh-CN"/>
        </w:rPr>
        <w:t xml:space="preserve"> </w:t>
      </w:r>
      <w:r w:rsidR="009104C0">
        <w:rPr>
          <w:rFonts w:eastAsiaTheme="minorEastAsia"/>
          <w:lang w:eastAsia="zh-CN"/>
        </w:rPr>
        <w:t xml:space="preserve">sync scenario.  Based on the simulation results we can observe that in most cases the performance gain for 2 modeled interference cells is larger than that for 1 modeled interference cell and 1 interference cell has been considered in CQI test. Therefore, we propose to only consider 2 interference cells for all cases. </w:t>
      </w:r>
    </w:p>
    <w:p w14:paraId="406CD6B3" w14:textId="5C4D8D2F" w:rsidR="009104C0" w:rsidRDefault="009104C0" w:rsidP="002C3844">
      <w:pPr>
        <w:rPr>
          <w:rFonts w:eastAsiaTheme="minorEastAsia"/>
          <w:b/>
          <w:lang w:eastAsia="zh-CN"/>
        </w:rPr>
      </w:pPr>
      <w:r w:rsidRPr="00A518E4">
        <w:rPr>
          <w:rFonts w:eastAsiaTheme="minorEastAsia"/>
          <w:b/>
          <w:lang w:eastAsia="zh-CN"/>
        </w:rPr>
        <w:t xml:space="preserve">Observation </w:t>
      </w:r>
      <w:r>
        <w:rPr>
          <w:rFonts w:eastAsiaTheme="minorEastAsia"/>
          <w:b/>
          <w:lang w:eastAsia="zh-CN"/>
        </w:rPr>
        <w:t>6</w:t>
      </w:r>
      <w:r w:rsidRPr="00A518E4">
        <w:rPr>
          <w:rFonts w:eastAsiaTheme="minorEastAsia"/>
          <w:b/>
          <w:lang w:eastAsia="zh-CN"/>
        </w:rPr>
        <w:t xml:space="preserve">: </w:t>
      </w:r>
      <w:r>
        <w:rPr>
          <w:rFonts w:eastAsiaTheme="minorEastAsia"/>
          <w:b/>
          <w:lang w:eastAsia="zh-CN"/>
        </w:rPr>
        <w:t>I</w:t>
      </w:r>
      <w:r w:rsidRPr="009104C0">
        <w:rPr>
          <w:rFonts w:eastAsiaTheme="minorEastAsia"/>
          <w:b/>
          <w:lang w:eastAsia="zh-CN"/>
        </w:rPr>
        <w:t xml:space="preserve">n most cases the performance gain for 2 </w:t>
      </w:r>
      <w:r w:rsidR="002E5C82" w:rsidRPr="009104C0">
        <w:rPr>
          <w:rFonts w:eastAsiaTheme="minorEastAsia"/>
          <w:b/>
          <w:lang w:eastAsia="zh-CN"/>
        </w:rPr>
        <w:t>modelled</w:t>
      </w:r>
      <w:r w:rsidRPr="009104C0">
        <w:rPr>
          <w:rFonts w:eastAsiaTheme="minorEastAsia"/>
          <w:b/>
          <w:lang w:eastAsia="zh-CN"/>
        </w:rPr>
        <w:t xml:space="preserve"> interference cells is larger than that for 1 modeled interference cell</w:t>
      </w:r>
    </w:p>
    <w:p w14:paraId="0E023BFD" w14:textId="262E1CA4" w:rsidR="009104C0" w:rsidRDefault="009104C0" w:rsidP="002C3844">
      <w:pPr>
        <w:rPr>
          <w:rFonts w:eastAsiaTheme="minorEastAsia"/>
          <w:b/>
          <w:lang w:eastAsia="zh-CN"/>
        </w:rPr>
      </w:pPr>
      <w:r>
        <w:rPr>
          <w:rFonts w:eastAsiaTheme="minorEastAsia"/>
          <w:b/>
          <w:lang w:eastAsia="zh-CN"/>
        </w:rPr>
        <w:t xml:space="preserve">Proposal </w:t>
      </w:r>
      <w:r w:rsidR="00D54BD0">
        <w:rPr>
          <w:rFonts w:eastAsiaTheme="minorEastAsia"/>
          <w:b/>
          <w:lang w:eastAsia="zh-CN"/>
        </w:rPr>
        <w:t>3</w:t>
      </w:r>
      <w:r>
        <w:rPr>
          <w:rFonts w:eastAsiaTheme="minorEastAsia"/>
          <w:b/>
          <w:lang w:eastAsia="zh-CN"/>
        </w:rPr>
        <w:t xml:space="preserve">: Only consider 2 </w:t>
      </w:r>
      <w:r w:rsidR="002E5C82">
        <w:rPr>
          <w:rFonts w:eastAsiaTheme="minorEastAsia"/>
          <w:b/>
          <w:lang w:eastAsia="zh-CN"/>
        </w:rPr>
        <w:t>modelled</w:t>
      </w:r>
      <w:r>
        <w:rPr>
          <w:rFonts w:eastAsiaTheme="minorEastAsia"/>
          <w:b/>
          <w:lang w:eastAsia="zh-CN"/>
        </w:rPr>
        <w:t xml:space="preserve"> interference cells.</w:t>
      </w:r>
    </w:p>
    <w:p w14:paraId="40FD9A70" w14:textId="6EBC7CB9" w:rsidR="00154358" w:rsidRPr="009104C0" w:rsidRDefault="00154358" w:rsidP="00154358">
      <w:pPr>
        <w:jc w:val="center"/>
        <w:rPr>
          <w:rFonts w:eastAsiaTheme="minorEastAsia"/>
          <w:b/>
          <w:lang w:eastAsia="zh-CN"/>
        </w:rPr>
      </w:pPr>
      <w:r>
        <w:rPr>
          <w:rFonts w:eastAsiaTheme="minorEastAsia"/>
          <w:b/>
          <w:lang w:eastAsia="zh-CN"/>
        </w:rPr>
        <w:t>Table 2-3: Simulation results of async scenario</w:t>
      </w:r>
    </w:p>
    <w:tbl>
      <w:tblPr>
        <w:tblStyle w:val="af4"/>
        <w:tblW w:w="0" w:type="auto"/>
        <w:jc w:val="center"/>
        <w:tblLook w:val="04A0" w:firstRow="1" w:lastRow="0" w:firstColumn="1" w:lastColumn="0" w:noHBand="0" w:noVBand="1"/>
      </w:tblPr>
      <w:tblGrid>
        <w:gridCol w:w="1371"/>
        <w:gridCol w:w="1176"/>
        <w:gridCol w:w="2648"/>
        <w:gridCol w:w="1437"/>
        <w:gridCol w:w="1437"/>
        <w:gridCol w:w="998"/>
      </w:tblGrid>
      <w:tr w:rsidR="00022DAA" w14:paraId="29E51415" w14:textId="77777777" w:rsidTr="00F90B88">
        <w:trPr>
          <w:jc w:val="center"/>
        </w:trPr>
        <w:tc>
          <w:tcPr>
            <w:tcW w:w="1371" w:type="dxa"/>
            <w:vMerge w:val="restart"/>
          </w:tcPr>
          <w:p w14:paraId="48014656" w14:textId="77777777" w:rsidR="00022DAA" w:rsidRDefault="00022DAA" w:rsidP="00F90B88">
            <w:pPr>
              <w:spacing w:after="0"/>
              <w:jc w:val="center"/>
              <w:rPr>
                <w:rFonts w:eastAsiaTheme="minorEastAsia"/>
                <w:lang w:eastAsia="zh-CN"/>
              </w:rPr>
            </w:pPr>
            <w:r>
              <w:rPr>
                <w:rFonts w:eastAsiaTheme="minorEastAsia"/>
                <w:lang w:eastAsia="zh-CN"/>
              </w:rPr>
              <w:t>Deployment</w:t>
            </w:r>
          </w:p>
        </w:tc>
        <w:tc>
          <w:tcPr>
            <w:tcW w:w="1176" w:type="dxa"/>
            <w:vMerge w:val="restart"/>
          </w:tcPr>
          <w:p w14:paraId="73F41C64" w14:textId="77777777" w:rsidR="00022DAA" w:rsidRDefault="00022DAA" w:rsidP="00F90B88">
            <w:pPr>
              <w:spacing w:after="0"/>
              <w:jc w:val="center"/>
              <w:rPr>
                <w:rFonts w:eastAsiaTheme="minorEastAsia"/>
                <w:lang w:eastAsia="zh-CN"/>
              </w:rPr>
            </w:pPr>
            <w:r>
              <w:rPr>
                <w:rFonts w:eastAsiaTheme="minorEastAsia"/>
                <w:lang w:eastAsia="zh-CN"/>
              </w:rPr>
              <w:t>Number of receiving antennas</w:t>
            </w:r>
          </w:p>
        </w:tc>
        <w:tc>
          <w:tcPr>
            <w:tcW w:w="2648" w:type="dxa"/>
            <w:vMerge w:val="restart"/>
          </w:tcPr>
          <w:p w14:paraId="76F22FA5"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w:t>
            </w:r>
          </w:p>
        </w:tc>
        <w:tc>
          <w:tcPr>
            <w:tcW w:w="2874" w:type="dxa"/>
            <w:gridSpan w:val="2"/>
          </w:tcPr>
          <w:p w14:paraId="441ACEF1" w14:textId="77777777" w:rsidR="00022DAA" w:rsidRDefault="00022DAA" w:rsidP="00F90B88">
            <w:pPr>
              <w:spacing w:after="0"/>
              <w:jc w:val="center"/>
              <w:rPr>
                <w:rFonts w:eastAsiaTheme="minorEastAsia"/>
                <w:lang w:eastAsia="zh-CN"/>
              </w:rPr>
            </w:pPr>
            <w:r>
              <w:rPr>
                <w:rFonts w:eastAsiaTheme="minorEastAsia" w:hint="eastAsia"/>
                <w:lang w:eastAsia="zh-CN"/>
              </w:rPr>
              <w:t>S</w:t>
            </w:r>
            <w:r>
              <w:rPr>
                <w:rFonts w:eastAsiaTheme="minorEastAsia"/>
                <w:lang w:eastAsia="zh-CN"/>
              </w:rPr>
              <w:t>NR@70% of maximum Throughput(dB)</w:t>
            </w:r>
          </w:p>
        </w:tc>
        <w:tc>
          <w:tcPr>
            <w:tcW w:w="998" w:type="dxa"/>
            <w:vMerge w:val="restart"/>
          </w:tcPr>
          <w:p w14:paraId="5381D315" w14:textId="77777777" w:rsidR="00022DAA" w:rsidRDefault="00022DAA" w:rsidP="00F90B88">
            <w:pPr>
              <w:spacing w:after="0"/>
              <w:jc w:val="center"/>
              <w:rPr>
                <w:rFonts w:eastAsiaTheme="minorEastAsia"/>
                <w:lang w:eastAsia="zh-CN"/>
              </w:rPr>
            </w:pPr>
            <w:r>
              <w:rPr>
                <w:rFonts w:eastAsiaTheme="minorEastAsia" w:hint="eastAsia"/>
                <w:lang w:eastAsia="zh-CN"/>
              </w:rPr>
              <w:t>G</w:t>
            </w:r>
            <w:r>
              <w:rPr>
                <w:rFonts w:eastAsiaTheme="minorEastAsia"/>
                <w:lang w:eastAsia="zh-CN"/>
              </w:rPr>
              <w:t>ain</w:t>
            </w:r>
          </w:p>
          <w:p w14:paraId="368BBD2C" w14:textId="77777777" w:rsidR="00022DAA" w:rsidRDefault="00022DAA" w:rsidP="00F90B88">
            <w:pPr>
              <w:spacing w:after="0"/>
              <w:jc w:val="center"/>
              <w:rPr>
                <w:rFonts w:eastAsiaTheme="minorEastAsia"/>
                <w:lang w:eastAsia="zh-CN"/>
              </w:rPr>
            </w:pPr>
            <w:r>
              <w:rPr>
                <w:rFonts w:eastAsiaTheme="minorEastAsia"/>
                <w:lang w:eastAsia="zh-CN"/>
              </w:rPr>
              <w:t>(dB)</w:t>
            </w:r>
          </w:p>
        </w:tc>
      </w:tr>
      <w:tr w:rsidR="00022DAA" w14:paraId="3C461C87" w14:textId="77777777" w:rsidTr="00F90B88">
        <w:trPr>
          <w:jc w:val="center"/>
        </w:trPr>
        <w:tc>
          <w:tcPr>
            <w:tcW w:w="1371" w:type="dxa"/>
            <w:vMerge/>
          </w:tcPr>
          <w:p w14:paraId="54402DF6" w14:textId="77777777" w:rsidR="00022DAA" w:rsidRDefault="00022DAA" w:rsidP="00F90B88">
            <w:pPr>
              <w:spacing w:after="0"/>
              <w:jc w:val="center"/>
              <w:rPr>
                <w:rFonts w:eastAsiaTheme="minorEastAsia"/>
                <w:lang w:eastAsia="zh-CN"/>
              </w:rPr>
            </w:pPr>
          </w:p>
        </w:tc>
        <w:tc>
          <w:tcPr>
            <w:tcW w:w="1176" w:type="dxa"/>
            <w:vMerge/>
          </w:tcPr>
          <w:p w14:paraId="3D302962" w14:textId="77777777" w:rsidR="00022DAA" w:rsidRDefault="00022DAA" w:rsidP="00F90B88">
            <w:pPr>
              <w:spacing w:after="0"/>
              <w:jc w:val="center"/>
              <w:rPr>
                <w:rFonts w:eastAsiaTheme="minorEastAsia"/>
                <w:lang w:eastAsia="zh-CN"/>
              </w:rPr>
            </w:pPr>
          </w:p>
        </w:tc>
        <w:tc>
          <w:tcPr>
            <w:tcW w:w="2648" w:type="dxa"/>
            <w:vMerge/>
          </w:tcPr>
          <w:p w14:paraId="7BB06778" w14:textId="77777777" w:rsidR="00022DAA" w:rsidRDefault="00022DAA" w:rsidP="00F90B88">
            <w:pPr>
              <w:spacing w:after="0"/>
              <w:jc w:val="center"/>
              <w:rPr>
                <w:rFonts w:eastAsiaTheme="minorEastAsia"/>
                <w:lang w:eastAsia="zh-CN"/>
              </w:rPr>
            </w:pPr>
          </w:p>
        </w:tc>
        <w:tc>
          <w:tcPr>
            <w:tcW w:w="1437" w:type="dxa"/>
          </w:tcPr>
          <w:p w14:paraId="397E62C0" w14:textId="77777777" w:rsidR="00022DAA" w:rsidRDefault="00022DAA" w:rsidP="00F90B88">
            <w:pPr>
              <w:spacing w:after="0"/>
              <w:jc w:val="center"/>
              <w:rPr>
                <w:rFonts w:eastAsiaTheme="minorEastAsia"/>
                <w:lang w:eastAsia="zh-CN"/>
              </w:rPr>
            </w:pPr>
            <w:r>
              <w:rPr>
                <w:rFonts w:eastAsiaTheme="minorEastAsia" w:hint="eastAsia"/>
                <w:lang w:eastAsia="zh-CN"/>
              </w:rPr>
              <w:t>M</w:t>
            </w:r>
            <w:r>
              <w:rPr>
                <w:rFonts w:eastAsiaTheme="minorEastAsia"/>
                <w:lang w:eastAsia="zh-CN"/>
              </w:rPr>
              <w:t>MSE-IRC</w:t>
            </w:r>
          </w:p>
        </w:tc>
        <w:tc>
          <w:tcPr>
            <w:tcW w:w="1437" w:type="dxa"/>
          </w:tcPr>
          <w:p w14:paraId="409F38D7" w14:textId="77777777" w:rsidR="00022DAA" w:rsidRDefault="00022DAA" w:rsidP="00F90B88">
            <w:pPr>
              <w:spacing w:after="0"/>
              <w:jc w:val="center"/>
              <w:rPr>
                <w:rFonts w:eastAsiaTheme="minorEastAsia"/>
                <w:lang w:eastAsia="zh-CN"/>
              </w:rPr>
            </w:pPr>
            <w:r>
              <w:rPr>
                <w:rFonts w:eastAsiaTheme="minorEastAsia" w:hint="eastAsia"/>
                <w:lang w:eastAsia="zh-CN"/>
              </w:rPr>
              <w:t>M</w:t>
            </w:r>
            <w:r>
              <w:rPr>
                <w:rFonts w:eastAsiaTheme="minorEastAsia"/>
                <w:lang w:eastAsia="zh-CN"/>
              </w:rPr>
              <w:t>MSE-MRC</w:t>
            </w:r>
          </w:p>
        </w:tc>
        <w:tc>
          <w:tcPr>
            <w:tcW w:w="998" w:type="dxa"/>
            <w:vMerge/>
          </w:tcPr>
          <w:p w14:paraId="375468D2" w14:textId="77777777" w:rsidR="00022DAA" w:rsidRDefault="00022DAA" w:rsidP="00F90B88">
            <w:pPr>
              <w:spacing w:after="0"/>
              <w:jc w:val="center"/>
              <w:rPr>
                <w:rFonts w:eastAsiaTheme="minorEastAsia"/>
                <w:lang w:eastAsia="zh-CN"/>
              </w:rPr>
            </w:pPr>
          </w:p>
        </w:tc>
      </w:tr>
      <w:tr w:rsidR="00022DAA" w14:paraId="29361EA7" w14:textId="77777777" w:rsidTr="00F90B88">
        <w:trPr>
          <w:jc w:val="center"/>
        </w:trPr>
        <w:tc>
          <w:tcPr>
            <w:tcW w:w="1371" w:type="dxa"/>
            <w:vMerge w:val="restart"/>
          </w:tcPr>
          <w:p w14:paraId="68C13185" w14:textId="77777777" w:rsidR="00022DAA" w:rsidRDefault="00022DAA" w:rsidP="00F90B88">
            <w:pPr>
              <w:spacing w:after="0"/>
              <w:jc w:val="center"/>
              <w:rPr>
                <w:rFonts w:eastAsiaTheme="minorEastAsia"/>
                <w:lang w:eastAsia="zh-CN"/>
              </w:rPr>
            </w:pPr>
            <w:r>
              <w:rPr>
                <w:rFonts w:eastAsiaTheme="minorEastAsia" w:hint="eastAsia"/>
                <w:lang w:eastAsia="zh-CN"/>
              </w:rPr>
              <w:t>H</w:t>
            </w:r>
            <w:r>
              <w:rPr>
                <w:rFonts w:eastAsiaTheme="minorEastAsia"/>
                <w:lang w:eastAsia="zh-CN"/>
              </w:rPr>
              <w:t>omogenous</w:t>
            </w:r>
          </w:p>
        </w:tc>
        <w:tc>
          <w:tcPr>
            <w:tcW w:w="1176" w:type="dxa"/>
            <w:vMerge w:val="restart"/>
          </w:tcPr>
          <w:p w14:paraId="5695AA49" w14:textId="77777777" w:rsidR="00022DAA" w:rsidRDefault="00022DAA" w:rsidP="00F90B88">
            <w:pPr>
              <w:spacing w:after="0"/>
              <w:jc w:val="center"/>
              <w:rPr>
                <w:rFonts w:eastAsiaTheme="minorEastAsia"/>
                <w:lang w:eastAsia="zh-CN"/>
              </w:rPr>
            </w:pPr>
            <w:r>
              <w:rPr>
                <w:rFonts w:eastAsiaTheme="minorEastAsia" w:hint="eastAsia"/>
                <w:lang w:eastAsia="zh-CN"/>
              </w:rPr>
              <w:t>2</w:t>
            </w:r>
            <w:r>
              <w:rPr>
                <w:rFonts w:eastAsiaTheme="minorEastAsia"/>
                <w:lang w:eastAsia="zh-CN"/>
              </w:rPr>
              <w:t>RX</w:t>
            </w:r>
          </w:p>
        </w:tc>
        <w:tc>
          <w:tcPr>
            <w:tcW w:w="2648" w:type="dxa"/>
          </w:tcPr>
          <w:p w14:paraId="46B28CBC"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NR1=7.77dB</w:t>
            </w:r>
            <w:r>
              <w:rPr>
                <w:rFonts w:eastAsiaTheme="minorEastAsia" w:hint="eastAsia"/>
                <w:lang w:eastAsia="zh-CN"/>
              </w:rPr>
              <w:t>,</w:t>
            </w:r>
            <w:r>
              <w:rPr>
                <w:rFonts w:eastAsiaTheme="minorEastAsia"/>
                <w:lang w:eastAsia="zh-CN"/>
              </w:rPr>
              <w:t>INR2=2.29dB</w:t>
            </w:r>
          </w:p>
        </w:tc>
        <w:tc>
          <w:tcPr>
            <w:tcW w:w="1437" w:type="dxa"/>
          </w:tcPr>
          <w:p w14:paraId="4ACDD672" w14:textId="77777777" w:rsidR="00022DAA" w:rsidRDefault="00022DAA" w:rsidP="00F90B88">
            <w:pPr>
              <w:spacing w:after="0"/>
              <w:jc w:val="center"/>
              <w:rPr>
                <w:rFonts w:eastAsiaTheme="minorEastAsia"/>
                <w:lang w:eastAsia="zh-CN"/>
              </w:rPr>
            </w:pPr>
            <w:r>
              <w:rPr>
                <w:rFonts w:eastAsiaTheme="minorEastAsia"/>
                <w:lang w:eastAsia="zh-CN"/>
              </w:rPr>
              <w:t>12.0</w:t>
            </w:r>
          </w:p>
        </w:tc>
        <w:tc>
          <w:tcPr>
            <w:tcW w:w="1437" w:type="dxa"/>
          </w:tcPr>
          <w:p w14:paraId="55A8BE8F" w14:textId="77777777" w:rsidR="00022DAA" w:rsidRDefault="00022DAA" w:rsidP="00F90B88">
            <w:pPr>
              <w:spacing w:after="0"/>
              <w:jc w:val="center"/>
              <w:rPr>
                <w:rFonts w:eastAsiaTheme="minorEastAsia"/>
                <w:lang w:eastAsia="zh-CN"/>
              </w:rPr>
            </w:pPr>
            <w:r>
              <w:rPr>
                <w:rFonts w:eastAsiaTheme="minorEastAsia" w:hint="eastAsia"/>
                <w:lang w:eastAsia="zh-CN"/>
              </w:rPr>
              <w:t>1</w:t>
            </w:r>
            <w:r>
              <w:rPr>
                <w:rFonts w:eastAsiaTheme="minorEastAsia"/>
                <w:lang w:eastAsia="zh-CN"/>
              </w:rPr>
              <w:t>4.1</w:t>
            </w:r>
          </w:p>
        </w:tc>
        <w:tc>
          <w:tcPr>
            <w:tcW w:w="998" w:type="dxa"/>
          </w:tcPr>
          <w:p w14:paraId="45A36A69" w14:textId="77777777" w:rsidR="00022DAA" w:rsidRDefault="00022DAA" w:rsidP="00F90B88">
            <w:pPr>
              <w:spacing w:after="0"/>
              <w:jc w:val="center"/>
              <w:rPr>
                <w:rFonts w:eastAsiaTheme="minorEastAsia"/>
                <w:lang w:eastAsia="zh-CN"/>
              </w:rPr>
            </w:pPr>
            <w:r>
              <w:rPr>
                <w:rFonts w:eastAsiaTheme="minorEastAsia" w:hint="eastAsia"/>
                <w:lang w:eastAsia="zh-CN"/>
              </w:rPr>
              <w:t>2</w:t>
            </w:r>
            <w:r>
              <w:rPr>
                <w:rFonts w:eastAsiaTheme="minorEastAsia"/>
                <w:lang w:eastAsia="zh-CN"/>
              </w:rPr>
              <w:t>.1</w:t>
            </w:r>
          </w:p>
        </w:tc>
      </w:tr>
      <w:tr w:rsidR="00022DAA" w14:paraId="5F3CE71A" w14:textId="77777777" w:rsidTr="00F90B88">
        <w:trPr>
          <w:jc w:val="center"/>
        </w:trPr>
        <w:tc>
          <w:tcPr>
            <w:tcW w:w="1371" w:type="dxa"/>
            <w:vMerge/>
          </w:tcPr>
          <w:p w14:paraId="1C42C4B6" w14:textId="77777777" w:rsidR="00022DAA" w:rsidRDefault="00022DAA" w:rsidP="00F90B88">
            <w:pPr>
              <w:spacing w:after="0"/>
              <w:jc w:val="center"/>
              <w:rPr>
                <w:rFonts w:eastAsiaTheme="minorEastAsia"/>
                <w:lang w:eastAsia="zh-CN"/>
              </w:rPr>
            </w:pPr>
          </w:p>
        </w:tc>
        <w:tc>
          <w:tcPr>
            <w:tcW w:w="1176" w:type="dxa"/>
            <w:vMerge/>
          </w:tcPr>
          <w:p w14:paraId="48813E01" w14:textId="77777777" w:rsidR="00022DAA" w:rsidRDefault="00022DAA" w:rsidP="00F90B88">
            <w:pPr>
              <w:spacing w:after="0"/>
              <w:jc w:val="center"/>
              <w:rPr>
                <w:rFonts w:eastAsiaTheme="minorEastAsia"/>
                <w:lang w:eastAsia="zh-CN"/>
              </w:rPr>
            </w:pPr>
          </w:p>
        </w:tc>
        <w:tc>
          <w:tcPr>
            <w:tcW w:w="2648" w:type="dxa"/>
          </w:tcPr>
          <w:p w14:paraId="21347592"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NR=5.49dB</w:t>
            </w:r>
          </w:p>
        </w:tc>
        <w:tc>
          <w:tcPr>
            <w:tcW w:w="1437" w:type="dxa"/>
          </w:tcPr>
          <w:p w14:paraId="748F2745" w14:textId="77777777" w:rsidR="00022DAA" w:rsidRDefault="00022DAA" w:rsidP="00F90B88">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1437" w:type="dxa"/>
          </w:tcPr>
          <w:p w14:paraId="32E27BFA" w14:textId="77777777" w:rsidR="00022DAA" w:rsidRDefault="00022DAA" w:rsidP="00F90B88">
            <w:pPr>
              <w:spacing w:after="0"/>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998" w:type="dxa"/>
          </w:tcPr>
          <w:p w14:paraId="35BAEDAD" w14:textId="77777777" w:rsidR="00022DAA" w:rsidRDefault="00022DAA" w:rsidP="00F90B88">
            <w:pPr>
              <w:spacing w:after="0"/>
              <w:jc w:val="center"/>
              <w:rPr>
                <w:rFonts w:eastAsiaTheme="minorEastAsia"/>
                <w:lang w:eastAsia="zh-CN"/>
              </w:rPr>
            </w:pPr>
            <w:r>
              <w:rPr>
                <w:rFonts w:eastAsiaTheme="minorEastAsia" w:hint="eastAsia"/>
                <w:lang w:eastAsia="zh-CN"/>
              </w:rPr>
              <w:t>2</w:t>
            </w:r>
            <w:r>
              <w:rPr>
                <w:rFonts w:eastAsiaTheme="minorEastAsia"/>
                <w:lang w:eastAsia="zh-CN"/>
              </w:rPr>
              <w:t>.2</w:t>
            </w:r>
          </w:p>
        </w:tc>
      </w:tr>
      <w:tr w:rsidR="00022DAA" w14:paraId="0205B63C" w14:textId="77777777" w:rsidTr="00F90B88">
        <w:trPr>
          <w:jc w:val="center"/>
        </w:trPr>
        <w:tc>
          <w:tcPr>
            <w:tcW w:w="1371" w:type="dxa"/>
            <w:vMerge/>
          </w:tcPr>
          <w:p w14:paraId="3E7AC7CE" w14:textId="77777777" w:rsidR="00022DAA" w:rsidRDefault="00022DAA" w:rsidP="00F90B88">
            <w:pPr>
              <w:spacing w:after="0"/>
              <w:jc w:val="center"/>
              <w:rPr>
                <w:rFonts w:eastAsiaTheme="minorEastAsia"/>
                <w:lang w:eastAsia="zh-CN"/>
              </w:rPr>
            </w:pPr>
          </w:p>
        </w:tc>
        <w:tc>
          <w:tcPr>
            <w:tcW w:w="1176" w:type="dxa"/>
            <w:vMerge w:val="restart"/>
          </w:tcPr>
          <w:p w14:paraId="0750113E" w14:textId="77777777" w:rsidR="00022DAA" w:rsidRDefault="00022DAA" w:rsidP="00F90B88">
            <w:pPr>
              <w:spacing w:after="0"/>
              <w:jc w:val="center"/>
              <w:rPr>
                <w:rFonts w:eastAsiaTheme="minorEastAsia"/>
                <w:lang w:eastAsia="zh-CN"/>
              </w:rPr>
            </w:pPr>
            <w:r>
              <w:rPr>
                <w:rFonts w:eastAsiaTheme="minorEastAsia"/>
                <w:lang w:eastAsia="zh-CN"/>
              </w:rPr>
              <w:t>4RX</w:t>
            </w:r>
          </w:p>
        </w:tc>
        <w:tc>
          <w:tcPr>
            <w:tcW w:w="2648" w:type="dxa"/>
          </w:tcPr>
          <w:p w14:paraId="25B21E1D" w14:textId="77777777" w:rsidR="00022DAA" w:rsidRPr="00E37808" w:rsidRDefault="00022DAA" w:rsidP="00F90B88">
            <w:pPr>
              <w:spacing w:after="0"/>
              <w:jc w:val="center"/>
              <w:rPr>
                <w:rFonts w:eastAsiaTheme="minorEastAsia"/>
                <w:lang w:eastAsia="zh-CN"/>
              </w:rPr>
            </w:pPr>
            <w:r w:rsidRPr="00E37808">
              <w:rPr>
                <w:rFonts w:eastAsiaTheme="minorEastAsia" w:hint="eastAsia"/>
                <w:lang w:eastAsia="zh-CN"/>
              </w:rPr>
              <w:t>I</w:t>
            </w:r>
            <w:r w:rsidRPr="00E37808">
              <w:rPr>
                <w:rFonts w:eastAsiaTheme="minorEastAsia"/>
                <w:lang w:eastAsia="zh-CN"/>
              </w:rPr>
              <w:t>NR1=7.77dB</w:t>
            </w:r>
            <w:r w:rsidRPr="00E37808">
              <w:rPr>
                <w:rFonts w:eastAsiaTheme="minorEastAsia" w:hint="eastAsia"/>
                <w:lang w:eastAsia="zh-CN"/>
              </w:rPr>
              <w:t>,</w:t>
            </w:r>
            <w:r w:rsidRPr="00E37808">
              <w:rPr>
                <w:rFonts w:eastAsiaTheme="minorEastAsia"/>
                <w:lang w:eastAsia="zh-CN"/>
              </w:rPr>
              <w:t>INR2=2.29dB</w:t>
            </w:r>
          </w:p>
        </w:tc>
        <w:tc>
          <w:tcPr>
            <w:tcW w:w="1437" w:type="dxa"/>
          </w:tcPr>
          <w:p w14:paraId="3D3A06EB" w14:textId="77777777" w:rsidR="00022DAA" w:rsidRPr="00E37808" w:rsidRDefault="00022DAA" w:rsidP="00F90B88">
            <w:pPr>
              <w:spacing w:after="0"/>
              <w:jc w:val="center"/>
              <w:rPr>
                <w:rFonts w:eastAsiaTheme="minorEastAsia"/>
                <w:lang w:eastAsia="zh-CN"/>
              </w:rPr>
            </w:pPr>
            <w:r w:rsidRPr="00E37808">
              <w:rPr>
                <w:rFonts w:eastAsiaTheme="minorEastAsia" w:hint="eastAsia"/>
                <w:lang w:eastAsia="zh-CN"/>
              </w:rPr>
              <w:t>6</w:t>
            </w:r>
            <w:r w:rsidRPr="00E37808">
              <w:rPr>
                <w:rFonts w:eastAsiaTheme="minorEastAsia"/>
                <w:lang w:eastAsia="zh-CN"/>
              </w:rPr>
              <w:t>.4</w:t>
            </w:r>
          </w:p>
        </w:tc>
        <w:tc>
          <w:tcPr>
            <w:tcW w:w="1437" w:type="dxa"/>
          </w:tcPr>
          <w:p w14:paraId="76282AAD" w14:textId="77777777" w:rsidR="00022DAA" w:rsidRPr="00E37808" w:rsidRDefault="00022DAA" w:rsidP="00F90B88">
            <w:pPr>
              <w:spacing w:after="0"/>
              <w:jc w:val="center"/>
              <w:rPr>
                <w:rFonts w:eastAsiaTheme="minorEastAsia"/>
                <w:lang w:eastAsia="zh-CN"/>
              </w:rPr>
            </w:pPr>
            <w:r w:rsidRPr="00E37808">
              <w:rPr>
                <w:rFonts w:eastAsiaTheme="minorEastAsia" w:hint="eastAsia"/>
                <w:lang w:eastAsia="zh-CN"/>
              </w:rPr>
              <w:t>1</w:t>
            </w:r>
            <w:r w:rsidRPr="00E37808">
              <w:rPr>
                <w:rFonts w:eastAsiaTheme="minorEastAsia"/>
                <w:lang w:eastAsia="zh-CN"/>
              </w:rPr>
              <w:t>0.</w:t>
            </w:r>
            <w:r>
              <w:rPr>
                <w:rFonts w:eastAsiaTheme="minorEastAsia"/>
                <w:lang w:eastAsia="zh-CN"/>
              </w:rPr>
              <w:t>8</w:t>
            </w:r>
          </w:p>
        </w:tc>
        <w:tc>
          <w:tcPr>
            <w:tcW w:w="998" w:type="dxa"/>
          </w:tcPr>
          <w:p w14:paraId="7DFA2FB9" w14:textId="77777777" w:rsidR="00022DAA" w:rsidRPr="00E37808" w:rsidRDefault="00022DAA" w:rsidP="00F90B88">
            <w:pPr>
              <w:spacing w:after="0"/>
              <w:jc w:val="center"/>
              <w:rPr>
                <w:rFonts w:eastAsiaTheme="minorEastAsia"/>
                <w:lang w:eastAsia="zh-CN"/>
              </w:rPr>
            </w:pPr>
            <w:r w:rsidRPr="00E37808">
              <w:rPr>
                <w:rFonts w:eastAsiaTheme="minorEastAsia" w:hint="eastAsia"/>
                <w:lang w:eastAsia="zh-CN"/>
              </w:rPr>
              <w:t>4</w:t>
            </w:r>
            <w:r w:rsidRPr="00E37808">
              <w:rPr>
                <w:rFonts w:eastAsiaTheme="minorEastAsia"/>
                <w:lang w:eastAsia="zh-CN"/>
              </w:rPr>
              <w:t>.</w:t>
            </w:r>
            <w:r>
              <w:rPr>
                <w:rFonts w:eastAsiaTheme="minorEastAsia"/>
                <w:lang w:eastAsia="zh-CN"/>
              </w:rPr>
              <w:t>4</w:t>
            </w:r>
          </w:p>
        </w:tc>
      </w:tr>
      <w:tr w:rsidR="00022DAA" w14:paraId="661BD81B" w14:textId="77777777" w:rsidTr="00F90B88">
        <w:trPr>
          <w:jc w:val="center"/>
        </w:trPr>
        <w:tc>
          <w:tcPr>
            <w:tcW w:w="1371" w:type="dxa"/>
            <w:vMerge/>
          </w:tcPr>
          <w:p w14:paraId="302CD02C" w14:textId="77777777" w:rsidR="00022DAA" w:rsidRDefault="00022DAA" w:rsidP="00F90B88">
            <w:pPr>
              <w:spacing w:after="0"/>
              <w:jc w:val="center"/>
              <w:rPr>
                <w:rFonts w:eastAsiaTheme="minorEastAsia"/>
                <w:lang w:eastAsia="zh-CN"/>
              </w:rPr>
            </w:pPr>
          </w:p>
        </w:tc>
        <w:tc>
          <w:tcPr>
            <w:tcW w:w="1176" w:type="dxa"/>
            <w:vMerge/>
          </w:tcPr>
          <w:p w14:paraId="423B008D" w14:textId="77777777" w:rsidR="00022DAA" w:rsidRDefault="00022DAA" w:rsidP="00F90B88">
            <w:pPr>
              <w:spacing w:after="0"/>
              <w:jc w:val="center"/>
              <w:rPr>
                <w:rFonts w:eastAsiaTheme="minorEastAsia"/>
                <w:lang w:eastAsia="zh-CN"/>
              </w:rPr>
            </w:pPr>
          </w:p>
        </w:tc>
        <w:tc>
          <w:tcPr>
            <w:tcW w:w="2648" w:type="dxa"/>
          </w:tcPr>
          <w:p w14:paraId="6C910686" w14:textId="77777777" w:rsidR="00022DAA" w:rsidRPr="00E37808" w:rsidRDefault="00022DAA" w:rsidP="00F90B88">
            <w:pPr>
              <w:spacing w:after="0"/>
              <w:jc w:val="center"/>
              <w:rPr>
                <w:rFonts w:eastAsiaTheme="minorEastAsia"/>
                <w:lang w:eastAsia="zh-CN"/>
              </w:rPr>
            </w:pPr>
            <w:r w:rsidRPr="00E37808">
              <w:rPr>
                <w:rFonts w:eastAsiaTheme="minorEastAsia" w:hint="eastAsia"/>
                <w:lang w:eastAsia="zh-CN"/>
              </w:rPr>
              <w:t>I</w:t>
            </w:r>
            <w:r w:rsidRPr="00E37808">
              <w:rPr>
                <w:rFonts w:eastAsiaTheme="minorEastAsia"/>
                <w:lang w:eastAsia="zh-CN"/>
              </w:rPr>
              <w:t>NR=5.49dB</w:t>
            </w:r>
          </w:p>
        </w:tc>
        <w:tc>
          <w:tcPr>
            <w:tcW w:w="1437" w:type="dxa"/>
          </w:tcPr>
          <w:p w14:paraId="12B432B3" w14:textId="77777777" w:rsidR="00022DAA" w:rsidRPr="00E37808" w:rsidRDefault="00022DAA" w:rsidP="00F90B88">
            <w:pPr>
              <w:spacing w:after="0"/>
              <w:jc w:val="center"/>
              <w:rPr>
                <w:rFonts w:eastAsiaTheme="minorEastAsia"/>
                <w:lang w:eastAsia="zh-CN"/>
              </w:rPr>
            </w:pPr>
            <w:r w:rsidRPr="00E37808">
              <w:rPr>
                <w:rFonts w:eastAsiaTheme="minorEastAsia" w:hint="eastAsia"/>
                <w:lang w:eastAsia="zh-CN"/>
              </w:rPr>
              <w:t>4</w:t>
            </w:r>
            <w:r w:rsidRPr="00E37808">
              <w:rPr>
                <w:rFonts w:eastAsiaTheme="minorEastAsia"/>
                <w:lang w:eastAsia="zh-CN"/>
              </w:rPr>
              <w:t>.3</w:t>
            </w:r>
          </w:p>
        </w:tc>
        <w:tc>
          <w:tcPr>
            <w:tcW w:w="1437" w:type="dxa"/>
          </w:tcPr>
          <w:p w14:paraId="2609C5C9" w14:textId="77777777" w:rsidR="00022DAA" w:rsidRPr="00E37808" w:rsidRDefault="00022DAA" w:rsidP="00F90B88">
            <w:pPr>
              <w:spacing w:after="0"/>
              <w:jc w:val="center"/>
              <w:rPr>
                <w:rFonts w:eastAsiaTheme="minorEastAsia"/>
                <w:lang w:eastAsia="zh-CN"/>
              </w:rPr>
            </w:pPr>
            <w:r w:rsidRPr="00E37808">
              <w:rPr>
                <w:rFonts w:eastAsiaTheme="minorEastAsia" w:hint="eastAsia"/>
                <w:lang w:eastAsia="zh-CN"/>
              </w:rPr>
              <w:t>8</w:t>
            </w:r>
            <w:r w:rsidRPr="00E37808">
              <w:rPr>
                <w:rFonts w:eastAsiaTheme="minorEastAsia"/>
                <w:lang w:eastAsia="zh-CN"/>
              </w:rPr>
              <w:t>.0</w:t>
            </w:r>
          </w:p>
        </w:tc>
        <w:tc>
          <w:tcPr>
            <w:tcW w:w="998" w:type="dxa"/>
          </w:tcPr>
          <w:p w14:paraId="5FF571CE" w14:textId="77777777" w:rsidR="00022DAA" w:rsidRPr="00E37808" w:rsidRDefault="00022DAA" w:rsidP="00F90B88">
            <w:pPr>
              <w:spacing w:after="0"/>
              <w:jc w:val="center"/>
              <w:rPr>
                <w:rFonts w:eastAsiaTheme="minorEastAsia"/>
                <w:lang w:eastAsia="zh-CN"/>
              </w:rPr>
            </w:pPr>
            <w:r w:rsidRPr="00E37808">
              <w:rPr>
                <w:rFonts w:eastAsiaTheme="minorEastAsia" w:hint="eastAsia"/>
                <w:lang w:eastAsia="zh-CN"/>
              </w:rPr>
              <w:t>3</w:t>
            </w:r>
            <w:r w:rsidRPr="00E37808">
              <w:rPr>
                <w:rFonts w:eastAsiaTheme="minorEastAsia"/>
                <w:lang w:eastAsia="zh-CN"/>
              </w:rPr>
              <w:t>.</w:t>
            </w:r>
            <w:r>
              <w:rPr>
                <w:rFonts w:eastAsiaTheme="minorEastAsia"/>
                <w:lang w:eastAsia="zh-CN"/>
              </w:rPr>
              <w:t>7</w:t>
            </w:r>
          </w:p>
        </w:tc>
      </w:tr>
      <w:tr w:rsidR="00022DAA" w14:paraId="78C7F2AD" w14:textId="77777777" w:rsidTr="00F90B88">
        <w:trPr>
          <w:jc w:val="center"/>
        </w:trPr>
        <w:tc>
          <w:tcPr>
            <w:tcW w:w="1371" w:type="dxa"/>
            <w:vMerge w:val="restart"/>
          </w:tcPr>
          <w:p w14:paraId="553E6FB4" w14:textId="77777777" w:rsidR="00022DAA" w:rsidRDefault="00022DAA" w:rsidP="00F90B88">
            <w:pPr>
              <w:spacing w:after="0"/>
              <w:jc w:val="center"/>
              <w:rPr>
                <w:rFonts w:eastAsiaTheme="minorEastAsia"/>
                <w:lang w:eastAsia="zh-CN"/>
              </w:rPr>
            </w:pPr>
            <w:r>
              <w:rPr>
                <w:rFonts w:eastAsiaTheme="minorEastAsia" w:hint="eastAsia"/>
                <w:lang w:eastAsia="zh-CN"/>
              </w:rPr>
              <w:t>H</w:t>
            </w:r>
            <w:r>
              <w:rPr>
                <w:rFonts w:eastAsiaTheme="minorEastAsia"/>
                <w:lang w:eastAsia="zh-CN"/>
              </w:rPr>
              <w:t>etNet</w:t>
            </w:r>
          </w:p>
        </w:tc>
        <w:tc>
          <w:tcPr>
            <w:tcW w:w="1176" w:type="dxa"/>
            <w:vMerge w:val="restart"/>
          </w:tcPr>
          <w:p w14:paraId="57503BCF" w14:textId="77777777" w:rsidR="00022DAA" w:rsidRDefault="00022DAA" w:rsidP="00F90B88">
            <w:pPr>
              <w:spacing w:after="0"/>
              <w:jc w:val="center"/>
              <w:rPr>
                <w:rFonts w:eastAsiaTheme="minorEastAsia"/>
                <w:lang w:eastAsia="zh-CN"/>
              </w:rPr>
            </w:pPr>
            <w:r>
              <w:rPr>
                <w:rFonts w:eastAsiaTheme="minorEastAsia" w:hint="eastAsia"/>
                <w:lang w:eastAsia="zh-CN"/>
              </w:rPr>
              <w:t>2</w:t>
            </w:r>
            <w:r>
              <w:rPr>
                <w:rFonts w:eastAsiaTheme="minorEastAsia"/>
                <w:lang w:eastAsia="zh-CN"/>
              </w:rPr>
              <w:t>RX</w:t>
            </w:r>
          </w:p>
        </w:tc>
        <w:tc>
          <w:tcPr>
            <w:tcW w:w="2648" w:type="dxa"/>
          </w:tcPr>
          <w:p w14:paraId="3C1351DC"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NR1=11.39dB</w:t>
            </w:r>
            <w:r>
              <w:rPr>
                <w:rFonts w:eastAsiaTheme="minorEastAsia" w:hint="eastAsia"/>
                <w:lang w:eastAsia="zh-CN"/>
              </w:rPr>
              <w:t>,</w:t>
            </w:r>
            <w:r>
              <w:rPr>
                <w:rFonts w:eastAsiaTheme="minorEastAsia"/>
                <w:lang w:eastAsia="zh-CN"/>
              </w:rPr>
              <w:t>INR2=5.45dB</w:t>
            </w:r>
          </w:p>
        </w:tc>
        <w:tc>
          <w:tcPr>
            <w:tcW w:w="1437" w:type="dxa"/>
          </w:tcPr>
          <w:p w14:paraId="4C3840B5" w14:textId="77777777" w:rsidR="00022DAA" w:rsidRDefault="00022DAA" w:rsidP="00F90B88">
            <w:pPr>
              <w:spacing w:after="0"/>
              <w:jc w:val="center"/>
              <w:rPr>
                <w:rFonts w:eastAsiaTheme="minorEastAsia"/>
                <w:lang w:eastAsia="zh-CN"/>
              </w:rPr>
            </w:pPr>
            <w:r>
              <w:rPr>
                <w:rFonts w:eastAsiaTheme="minorEastAsia"/>
                <w:lang w:eastAsia="zh-CN"/>
              </w:rPr>
              <w:t>13.2</w:t>
            </w:r>
          </w:p>
        </w:tc>
        <w:tc>
          <w:tcPr>
            <w:tcW w:w="1437" w:type="dxa"/>
          </w:tcPr>
          <w:p w14:paraId="25174D27" w14:textId="77777777" w:rsidR="00022DAA" w:rsidRDefault="00022DAA" w:rsidP="00F90B88">
            <w:pPr>
              <w:spacing w:after="0"/>
              <w:jc w:val="center"/>
              <w:rPr>
                <w:rFonts w:eastAsiaTheme="minorEastAsia"/>
                <w:lang w:eastAsia="zh-CN"/>
              </w:rPr>
            </w:pPr>
            <w:r>
              <w:rPr>
                <w:rFonts w:eastAsiaTheme="minorEastAsia" w:hint="eastAsia"/>
                <w:lang w:eastAsia="zh-CN"/>
              </w:rPr>
              <w:t>1</w:t>
            </w:r>
            <w:r>
              <w:rPr>
                <w:rFonts w:eastAsiaTheme="minorEastAsia"/>
                <w:lang w:eastAsia="zh-CN"/>
              </w:rPr>
              <w:t>6.1</w:t>
            </w:r>
          </w:p>
        </w:tc>
        <w:tc>
          <w:tcPr>
            <w:tcW w:w="998" w:type="dxa"/>
          </w:tcPr>
          <w:p w14:paraId="09F78C24" w14:textId="77777777" w:rsidR="00022DAA" w:rsidRDefault="00022DAA" w:rsidP="00F90B88">
            <w:pPr>
              <w:spacing w:after="0"/>
              <w:jc w:val="center"/>
              <w:rPr>
                <w:rFonts w:eastAsiaTheme="minorEastAsia"/>
                <w:lang w:eastAsia="zh-CN"/>
              </w:rPr>
            </w:pPr>
            <w:r>
              <w:rPr>
                <w:rFonts w:eastAsiaTheme="minorEastAsia" w:hint="eastAsia"/>
                <w:lang w:eastAsia="zh-CN"/>
              </w:rPr>
              <w:t>2</w:t>
            </w:r>
            <w:r>
              <w:rPr>
                <w:rFonts w:eastAsiaTheme="minorEastAsia"/>
                <w:lang w:eastAsia="zh-CN"/>
              </w:rPr>
              <w:t>.9</w:t>
            </w:r>
          </w:p>
        </w:tc>
      </w:tr>
      <w:tr w:rsidR="00022DAA" w14:paraId="6FAD6EE1" w14:textId="77777777" w:rsidTr="00F90B88">
        <w:trPr>
          <w:jc w:val="center"/>
        </w:trPr>
        <w:tc>
          <w:tcPr>
            <w:tcW w:w="1371" w:type="dxa"/>
            <w:vMerge/>
          </w:tcPr>
          <w:p w14:paraId="29B5E07E" w14:textId="77777777" w:rsidR="00022DAA" w:rsidRDefault="00022DAA" w:rsidP="00F90B88">
            <w:pPr>
              <w:spacing w:after="0"/>
              <w:jc w:val="center"/>
              <w:rPr>
                <w:rFonts w:eastAsiaTheme="minorEastAsia"/>
                <w:lang w:eastAsia="zh-CN"/>
              </w:rPr>
            </w:pPr>
          </w:p>
        </w:tc>
        <w:tc>
          <w:tcPr>
            <w:tcW w:w="1176" w:type="dxa"/>
            <w:vMerge/>
          </w:tcPr>
          <w:p w14:paraId="41720F2D" w14:textId="77777777" w:rsidR="00022DAA" w:rsidRDefault="00022DAA" w:rsidP="00F90B88">
            <w:pPr>
              <w:spacing w:after="0"/>
              <w:jc w:val="center"/>
              <w:rPr>
                <w:rFonts w:eastAsiaTheme="minorEastAsia"/>
                <w:lang w:eastAsia="zh-CN"/>
              </w:rPr>
            </w:pPr>
          </w:p>
        </w:tc>
        <w:tc>
          <w:tcPr>
            <w:tcW w:w="2648" w:type="dxa"/>
          </w:tcPr>
          <w:p w14:paraId="4FBCFD2D"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NR=4.84dB</w:t>
            </w:r>
          </w:p>
        </w:tc>
        <w:tc>
          <w:tcPr>
            <w:tcW w:w="1437" w:type="dxa"/>
          </w:tcPr>
          <w:p w14:paraId="20497A4C" w14:textId="77777777" w:rsidR="00022DAA" w:rsidRDefault="00022DAA" w:rsidP="00F90B88">
            <w:pPr>
              <w:spacing w:after="0"/>
              <w:jc w:val="center"/>
              <w:rPr>
                <w:rFonts w:eastAsiaTheme="minorEastAsia"/>
                <w:lang w:eastAsia="zh-CN"/>
              </w:rPr>
            </w:pPr>
            <w:r>
              <w:rPr>
                <w:rFonts w:eastAsiaTheme="minorEastAsia" w:hint="eastAsia"/>
                <w:lang w:eastAsia="zh-CN"/>
              </w:rPr>
              <w:t>7</w:t>
            </w:r>
            <w:r>
              <w:rPr>
                <w:rFonts w:eastAsiaTheme="minorEastAsia"/>
                <w:lang w:eastAsia="zh-CN"/>
              </w:rPr>
              <w:t>.7</w:t>
            </w:r>
          </w:p>
        </w:tc>
        <w:tc>
          <w:tcPr>
            <w:tcW w:w="1437" w:type="dxa"/>
          </w:tcPr>
          <w:p w14:paraId="3DE56C02" w14:textId="77777777" w:rsidR="00022DAA" w:rsidRDefault="00022DAA" w:rsidP="00F90B88">
            <w:pPr>
              <w:spacing w:after="0"/>
              <w:jc w:val="center"/>
              <w:rPr>
                <w:rFonts w:eastAsiaTheme="minorEastAsia"/>
                <w:lang w:eastAsia="zh-CN"/>
              </w:rPr>
            </w:pPr>
            <w:r>
              <w:rPr>
                <w:rFonts w:eastAsiaTheme="minorEastAsia" w:hint="eastAsia"/>
                <w:lang w:eastAsia="zh-CN"/>
              </w:rPr>
              <w:t>9</w:t>
            </w:r>
            <w:r>
              <w:rPr>
                <w:rFonts w:eastAsiaTheme="minorEastAsia"/>
                <w:lang w:eastAsia="zh-CN"/>
              </w:rPr>
              <w:t>.7</w:t>
            </w:r>
          </w:p>
        </w:tc>
        <w:tc>
          <w:tcPr>
            <w:tcW w:w="998" w:type="dxa"/>
          </w:tcPr>
          <w:p w14:paraId="256D5D9F" w14:textId="77777777" w:rsidR="00022DAA" w:rsidRDefault="00022DAA" w:rsidP="00F90B88">
            <w:pPr>
              <w:spacing w:after="0"/>
              <w:jc w:val="center"/>
              <w:rPr>
                <w:rFonts w:eastAsiaTheme="minorEastAsia"/>
                <w:lang w:eastAsia="zh-CN"/>
              </w:rPr>
            </w:pPr>
            <w:r>
              <w:rPr>
                <w:rFonts w:eastAsiaTheme="minorEastAsia" w:hint="eastAsia"/>
                <w:lang w:eastAsia="zh-CN"/>
              </w:rPr>
              <w:t>2</w:t>
            </w:r>
            <w:r>
              <w:rPr>
                <w:rFonts w:eastAsiaTheme="minorEastAsia"/>
                <w:lang w:eastAsia="zh-CN"/>
              </w:rPr>
              <w:t>.2</w:t>
            </w:r>
          </w:p>
        </w:tc>
      </w:tr>
      <w:tr w:rsidR="00022DAA" w14:paraId="1D7FD51C" w14:textId="77777777" w:rsidTr="00F90B88">
        <w:trPr>
          <w:jc w:val="center"/>
        </w:trPr>
        <w:tc>
          <w:tcPr>
            <w:tcW w:w="1371" w:type="dxa"/>
            <w:vMerge/>
          </w:tcPr>
          <w:p w14:paraId="6B83B0EF" w14:textId="77777777" w:rsidR="00022DAA" w:rsidRDefault="00022DAA" w:rsidP="00F90B88">
            <w:pPr>
              <w:spacing w:after="0"/>
              <w:jc w:val="center"/>
              <w:rPr>
                <w:rFonts w:eastAsiaTheme="minorEastAsia"/>
                <w:lang w:eastAsia="zh-CN"/>
              </w:rPr>
            </w:pPr>
          </w:p>
        </w:tc>
        <w:tc>
          <w:tcPr>
            <w:tcW w:w="1176" w:type="dxa"/>
            <w:vMerge w:val="restart"/>
          </w:tcPr>
          <w:p w14:paraId="3627C320" w14:textId="77777777" w:rsidR="00022DAA" w:rsidRDefault="00022DAA" w:rsidP="00F90B88">
            <w:pPr>
              <w:spacing w:after="0"/>
              <w:jc w:val="center"/>
              <w:rPr>
                <w:rFonts w:eastAsiaTheme="minorEastAsia"/>
                <w:lang w:eastAsia="zh-CN"/>
              </w:rPr>
            </w:pPr>
            <w:r>
              <w:rPr>
                <w:rFonts w:eastAsiaTheme="minorEastAsia"/>
                <w:lang w:eastAsia="zh-CN"/>
              </w:rPr>
              <w:t>4RX</w:t>
            </w:r>
          </w:p>
        </w:tc>
        <w:tc>
          <w:tcPr>
            <w:tcW w:w="2648" w:type="dxa"/>
          </w:tcPr>
          <w:p w14:paraId="2E7577AC"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NR1=11.39dB</w:t>
            </w:r>
            <w:r>
              <w:rPr>
                <w:rFonts w:eastAsiaTheme="minorEastAsia" w:hint="eastAsia"/>
                <w:lang w:eastAsia="zh-CN"/>
              </w:rPr>
              <w:t>,</w:t>
            </w:r>
            <w:r>
              <w:rPr>
                <w:rFonts w:eastAsiaTheme="minorEastAsia"/>
                <w:lang w:eastAsia="zh-CN"/>
              </w:rPr>
              <w:t>INR2=5.45dB</w:t>
            </w:r>
          </w:p>
        </w:tc>
        <w:tc>
          <w:tcPr>
            <w:tcW w:w="1437" w:type="dxa"/>
          </w:tcPr>
          <w:p w14:paraId="6B7CBB2D" w14:textId="77777777" w:rsidR="00022DAA" w:rsidRDefault="00022DAA" w:rsidP="00F90B88">
            <w:pPr>
              <w:spacing w:after="0"/>
              <w:jc w:val="center"/>
              <w:rPr>
                <w:rFonts w:eastAsiaTheme="minorEastAsia"/>
                <w:lang w:eastAsia="zh-CN"/>
              </w:rPr>
            </w:pPr>
            <w:r>
              <w:rPr>
                <w:rFonts w:eastAsiaTheme="minorEastAsia"/>
                <w:lang w:eastAsia="zh-CN"/>
              </w:rPr>
              <w:t>6.0</w:t>
            </w:r>
          </w:p>
        </w:tc>
        <w:tc>
          <w:tcPr>
            <w:tcW w:w="1437" w:type="dxa"/>
          </w:tcPr>
          <w:p w14:paraId="2B25A84E" w14:textId="77777777" w:rsidR="00022DAA" w:rsidRDefault="00022DAA" w:rsidP="00F90B88">
            <w:pPr>
              <w:spacing w:after="0"/>
              <w:jc w:val="center"/>
              <w:rPr>
                <w:rFonts w:eastAsiaTheme="minorEastAsia"/>
                <w:lang w:eastAsia="zh-CN"/>
              </w:rPr>
            </w:pPr>
            <w:r>
              <w:rPr>
                <w:rFonts w:eastAsiaTheme="minorEastAsia" w:hint="eastAsia"/>
                <w:lang w:eastAsia="zh-CN"/>
              </w:rPr>
              <w:t>1</w:t>
            </w:r>
            <w:r>
              <w:rPr>
                <w:rFonts w:eastAsiaTheme="minorEastAsia"/>
                <w:lang w:eastAsia="zh-CN"/>
              </w:rPr>
              <w:t>3.2</w:t>
            </w:r>
          </w:p>
        </w:tc>
        <w:tc>
          <w:tcPr>
            <w:tcW w:w="998" w:type="dxa"/>
          </w:tcPr>
          <w:p w14:paraId="5EB69505" w14:textId="77777777" w:rsidR="00022DAA" w:rsidRDefault="00022DAA" w:rsidP="00F90B88">
            <w:pPr>
              <w:spacing w:after="0"/>
              <w:jc w:val="center"/>
              <w:rPr>
                <w:rFonts w:eastAsiaTheme="minorEastAsia"/>
                <w:lang w:eastAsia="zh-CN"/>
              </w:rPr>
            </w:pPr>
            <w:r>
              <w:rPr>
                <w:rFonts w:eastAsiaTheme="minorEastAsia"/>
                <w:lang w:eastAsia="zh-CN"/>
              </w:rPr>
              <w:t>7.3</w:t>
            </w:r>
          </w:p>
        </w:tc>
      </w:tr>
      <w:tr w:rsidR="00022DAA" w14:paraId="6CA1C70A" w14:textId="77777777" w:rsidTr="00F90B88">
        <w:trPr>
          <w:jc w:val="center"/>
        </w:trPr>
        <w:tc>
          <w:tcPr>
            <w:tcW w:w="1371" w:type="dxa"/>
            <w:vMerge/>
          </w:tcPr>
          <w:p w14:paraId="4C1F430D" w14:textId="77777777" w:rsidR="00022DAA" w:rsidRDefault="00022DAA" w:rsidP="00F90B88">
            <w:pPr>
              <w:spacing w:after="0"/>
              <w:rPr>
                <w:rFonts w:eastAsiaTheme="minorEastAsia"/>
                <w:lang w:eastAsia="zh-CN"/>
              </w:rPr>
            </w:pPr>
          </w:p>
        </w:tc>
        <w:tc>
          <w:tcPr>
            <w:tcW w:w="1176" w:type="dxa"/>
            <w:vMerge/>
          </w:tcPr>
          <w:p w14:paraId="665C262F" w14:textId="77777777" w:rsidR="00022DAA" w:rsidRDefault="00022DAA" w:rsidP="00F90B88">
            <w:pPr>
              <w:spacing w:after="0"/>
              <w:rPr>
                <w:rFonts w:eastAsiaTheme="minorEastAsia"/>
                <w:lang w:eastAsia="zh-CN"/>
              </w:rPr>
            </w:pPr>
          </w:p>
        </w:tc>
        <w:tc>
          <w:tcPr>
            <w:tcW w:w="2648" w:type="dxa"/>
          </w:tcPr>
          <w:p w14:paraId="7831B874"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NR=4.84dB</w:t>
            </w:r>
          </w:p>
        </w:tc>
        <w:tc>
          <w:tcPr>
            <w:tcW w:w="1437" w:type="dxa"/>
          </w:tcPr>
          <w:p w14:paraId="267E431D" w14:textId="77777777" w:rsidR="00022DAA" w:rsidRDefault="00022DAA" w:rsidP="00F90B88">
            <w:pPr>
              <w:spacing w:after="0"/>
              <w:rPr>
                <w:rFonts w:eastAsiaTheme="minorEastAsia"/>
                <w:lang w:eastAsia="zh-CN"/>
              </w:rPr>
            </w:pPr>
            <w:r>
              <w:rPr>
                <w:rFonts w:eastAsiaTheme="minorEastAsia" w:hint="eastAsia"/>
                <w:lang w:eastAsia="zh-CN"/>
              </w:rPr>
              <w:t xml:space="preserve"> </w:t>
            </w:r>
            <w:r>
              <w:rPr>
                <w:rFonts w:eastAsiaTheme="minorEastAsia"/>
                <w:lang w:eastAsia="zh-CN"/>
              </w:rPr>
              <w:t xml:space="preserve">        3.4</w:t>
            </w:r>
          </w:p>
        </w:tc>
        <w:tc>
          <w:tcPr>
            <w:tcW w:w="1437" w:type="dxa"/>
          </w:tcPr>
          <w:p w14:paraId="54E16482" w14:textId="77777777" w:rsidR="00022DAA" w:rsidRDefault="00022DAA" w:rsidP="00F90B88">
            <w:pPr>
              <w:spacing w:after="0"/>
              <w:rPr>
                <w:rFonts w:eastAsiaTheme="minorEastAsia"/>
                <w:lang w:eastAsia="zh-CN"/>
              </w:rPr>
            </w:pPr>
            <w:r>
              <w:rPr>
                <w:rFonts w:eastAsiaTheme="minorEastAsia" w:hint="eastAsia"/>
                <w:lang w:eastAsia="zh-CN"/>
              </w:rPr>
              <w:t xml:space="preserve"> </w:t>
            </w:r>
            <w:r>
              <w:rPr>
                <w:rFonts w:eastAsiaTheme="minorEastAsia"/>
                <w:lang w:eastAsia="zh-CN"/>
              </w:rPr>
              <w:t xml:space="preserve">        6.7</w:t>
            </w:r>
          </w:p>
        </w:tc>
        <w:tc>
          <w:tcPr>
            <w:tcW w:w="998" w:type="dxa"/>
          </w:tcPr>
          <w:p w14:paraId="65D9B92C" w14:textId="77777777" w:rsidR="00022DAA" w:rsidRDefault="00022DAA" w:rsidP="00F90B88">
            <w:pPr>
              <w:spacing w:after="0"/>
              <w:jc w:val="center"/>
              <w:rPr>
                <w:rFonts w:eastAsiaTheme="minorEastAsia"/>
                <w:lang w:eastAsia="zh-CN"/>
              </w:rPr>
            </w:pPr>
            <w:r>
              <w:rPr>
                <w:rFonts w:eastAsiaTheme="minorEastAsia"/>
                <w:lang w:eastAsia="zh-CN"/>
              </w:rPr>
              <w:t>3.3</w:t>
            </w:r>
          </w:p>
        </w:tc>
      </w:tr>
      <w:tr w:rsidR="00022DAA" w14:paraId="6E826EA5" w14:textId="77777777" w:rsidTr="00F90B88">
        <w:trPr>
          <w:jc w:val="center"/>
        </w:trPr>
        <w:tc>
          <w:tcPr>
            <w:tcW w:w="1371" w:type="dxa"/>
            <w:vMerge/>
          </w:tcPr>
          <w:p w14:paraId="155DC6B8" w14:textId="77777777" w:rsidR="00022DAA" w:rsidRDefault="00022DAA" w:rsidP="00F90B88">
            <w:pPr>
              <w:spacing w:after="0"/>
              <w:rPr>
                <w:rFonts w:eastAsiaTheme="minorEastAsia"/>
                <w:lang w:eastAsia="zh-CN"/>
              </w:rPr>
            </w:pPr>
          </w:p>
        </w:tc>
        <w:tc>
          <w:tcPr>
            <w:tcW w:w="1176" w:type="dxa"/>
          </w:tcPr>
          <w:p w14:paraId="499D2C87" w14:textId="77777777" w:rsidR="00022DAA" w:rsidRDefault="00022DAA" w:rsidP="00F90B88">
            <w:pPr>
              <w:spacing w:after="0"/>
              <w:jc w:val="center"/>
              <w:rPr>
                <w:rFonts w:eastAsiaTheme="minorEastAsia"/>
                <w:lang w:eastAsia="zh-CN"/>
              </w:rPr>
            </w:pPr>
            <w:r w:rsidRPr="00D64B39">
              <w:rPr>
                <w:rFonts w:eastAsiaTheme="minorEastAsia"/>
                <w:lang w:eastAsia="zh-CN"/>
              </w:rPr>
              <w:t>2RX</w:t>
            </w:r>
          </w:p>
        </w:tc>
        <w:tc>
          <w:tcPr>
            <w:tcW w:w="2648" w:type="dxa"/>
          </w:tcPr>
          <w:p w14:paraId="2DC20CEA"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NR=7.58dB</w:t>
            </w:r>
          </w:p>
        </w:tc>
        <w:tc>
          <w:tcPr>
            <w:tcW w:w="1437" w:type="dxa"/>
          </w:tcPr>
          <w:p w14:paraId="087626A2" w14:textId="77777777" w:rsidR="00022DAA" w:rsidRDefault="00022DAA" w:rsidP="00F90B88">
            <w:pPr>
              <w:spacing w:after="0"/>
              <w:jc w:val="center"/>
              <w:rPr>
                <w:rFonts w:eastAsiaTheme="minorEastAsia"/>
                <w:lang w:eastAsia="zh-CN"/>
              </w:rPr>
            </w:pPr>
            <w:r>
              <w:rPr>
                <w:rFonts w:eastAsiaTheme="minorEastAsia" w:hint="eastAsia"/>
                <w:lang w:eastAsia="zh-CN"/>
              </w:rPr>
              <w:t>9</w:t>
            </w:r>
            <w:r>
              <w:rPr>
                <w:rFonts w:eastAsiaTheme="minorEastAsia"/>
                <w:lang w:eastAsia="zh-CN"/>
              </w:rPr>
              <w:t>.7</w:t>
            </w:r>
          </w:p>
        </w:tc>
        <w:tc>
          <w:tcPr>
            <w:tcW w:w="1437" w:type="dxa"/>
          </w:tcPr>
          <w:p w14:paraId="37B4BC1D" w14:textId="77777777" w:rsidR="00022DAA" w:rsidRDefault="00022DAA" w:rsidP="00F90B88">
            <w:pPr>
              <w:spacing w:after="0"/>
              <w:jc w:val="center"/>
              <w:rPr>
                <w:rFonts w:eastAsiaTheme="minorEastAsia"/>
                <w:lang w:eastAsia="zh-CN"/>
              </w:rPr>
            </w:pPr>
            <w:r>
              <w:rPr>
                <w:rFonts w:eastAsiaTheme="minorEastAsia" w:hint="eastAsia"/>
                <w:lang w:eastAsia="zh-CN"/>
              </w:rPr>
              <w:t>1</w:t>
            </w:r>
            <w:r>
              <w:rPr>
                <w:rFonts w:eastAsiaTheme="minorEastAsia"/>
                <w:lang w:eastAsia="zh-CN"/>
              </w:rPr>
              <w:t>2.9</w:t>
            </w:r>
          </w:p>
        </w:tc>
        <w:tc>
          <w:tcPr>
            <w:tcW w:w="998" w:type="dxa"/>
          </w:tcPr>
          <w:p w14:paraId="2BA18545" w14:textId="77777777" w:rsidR="00022DAA" w:rsidRDefault="00022DAA" w:rsidP="00F90B88">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022DAA" w14:paraId="3A65171B" w14:textId="77777777" w:rsidTr="00F90B88">
        <w:trPr>
          <w:jc w:val="center"/>
        </w:trPr>
        <w:tc>
          <w:tcPr>
            <w:tcW w:w="1371" w:type="dxa"/>
            <w:vMerge/>
          </w:tcPr>
          <w:p w14:paraId="1CDBB431" w14:textId="77777777" w:rsidR="00022DAA" w:rsidRDefault="00022DAA" w:rsidP="00F90B88">
            <w:pPr>
              <w:spacing w:after="0"/>
              <w:rPr>
                <w:rFonts w:eastAsiaTheme="minorEastAsia"/>
                <w:lang w:eastAsia="zh-CN"/>
              </w:rPr>
            </w:pPr>
          </w:p>
        </w:tc>
        <w:tc>
          <w:tcPr>
            <w:tcW w:w="1176" w:type="dxa"/>
          </w:tcPr>
          <w:p w14:paraId="339C8635" w14:textId="77777777" w:rsidR="00022DAA" w:rsidRDefault="00022DAA" w:rsidP="00F90B88">
            <w:pPr>
              <w:spacing w:after="0"/>
              <w:jc w:val="center"/>
              <w:rPr>
                <w:rFonts w:eastAsiaTheme="minorEastAsia"/>
                <w:lang w:eastAsia="zh-CN"/>
              </w:rPr>
            </w:pPr>
            <w:r>
              <w:rPr>
                <w:rFonts w:eastAsiaTheme="minorEastAsia"/>
                <w:lang w:eastAsia="zh-CN"/>
              </w:rPr>
              <w:t>4RX</w:t>
            </w:r>
          </w:p>
        </w:tc>
        <w:tc>
          <w:tcPr>
            <w:tcW w:w="2648" w:type="dxa"/>
          </w:tcPr>
          <w:p w14:paraId="16D560E5" w14:textId="77777777" w:rsidR="00022DAA" w:rsidRDefault="00022DAA" w:rsidP="00F90B88">
            <w:pPr>
              <w:spacing w:after="0"/>
              <w:jc w:val="center"/>
              <w:rPr>
                <w:rFonts w:eastAsiaTheme="minorEastAsia"/>
                <w:lang w:eastAsia="zh-CN"/>
              </w:rPr>
            </w:pPr>
            <w:r>
              <w:rPr>
                <w:rFonts w:eastAsiaTheme="minorEastAsia" w:hint="eastAsia"/>
                <w:lang w:eastAsia="zh-CN"/>
              </w:rPr>
              <w:t>I</w:t>
            </w:r>
            <w:r>
              <w:rPr>
                <w:rFonts w:eastAsiaTheme="minorEastAsia"/>
                <w:lang w:eastAsia="zh-CN"/>
              </w:rPr>
              <w:t>NR=7.58dB</w:t>
            </w:r>
          </w:p>
        </w:tc>
        <w:tc>
          <w:tcPr>
            <w:tcW w:w="1437" w:type="dxa"/>
          </w:tcPr>
          <w:p w14:paraId="12F2E92A" w14:textId="77777777" w:rsidR="00022DAA" w:rsidRDefault="00022DAA" w:rsidP="00F90B88">
            <w:pPr>
              <w:spacing w:after="0"/>
              <w:jc w:val="center"/>
              <w:rPr>
                <w:rFonts w:eastAsiaTheme="minorEastAsia"/>
                <w:lang w:eastAsia="zh-CN"/>
              </w:rPr>
            </w:pPr>
            <w:r>
              <w:rPr>
                <w:rFonts w:eastAsiaTheme="minorEastAsia" w:hint="eastAsia"/>
                <w:lang w:eastAsia="zh-CN"/>
              </w:rPr>
              <w:t>4</w:t>
            </w:r>
            <w:r>
              <w:rPr>
                <w:rFonts w:eastAsiaTheme="minorEastAsia"/>
                <w:lang w:eastAsia="zh-CN"/>
              </w:rPr>
              <w:t>.6</w:t>
            </w:r>
          </w:p>
        </w:tc>
        <w:tc>
          <w:tcPr>
            <w:tcW w:w="1437" w:type="dxa"/>
          </w:tcPr>
          <w:p w14:paraId="0BE7BE09" w14:textId="77777777" w:rsidR="00022DAA" w:rsidRDefault="00022DAA" w:rsidP="00F90B88">
            <w:pPr>
              <w:spacing w:after="0"/>
              <w:jc w:val="center"/>
              <w:rPr>
                <w:rFonts w:eastAsiaTheme="minorEastAsia"/>
                <w:lang w:eastAsia="zh-CN"/>
              </w:rPr>
            </w:pPr>
            <w:r>
              <w:rPr>
                <w:rFonts w:eastAsiaTheme="minorEastAsia" w:hint="eastAsia"/>
                <w:lang w:eastAsia="zh-CN"/>
              </w:rPr>
              <w:t>9</w:t>
            </w:r>
            <w:r>
              <w:rPr>
                <w:rFonts w:eastAsiaTheme="minorEastAsia"/>
                <w:lang w:eastAsia="zh-CN"/>
              </w:rPr>
              <w:t>.8</w:t>
            </w:r>
          </w:p>
        </w:tc>
        <w:tc>
          <w:tcPr>
            <w:tcW w:w="998" w:type="dxa"/>
          </w:tcPr>
          <w:p w14:paraId="54722793" w14:textId="77777777" w:rsidR="00022DAA" w:rsidRDefault="00022DAA" w:rsidP="00F90B88">
            <w:pPr>
              <w:spacing w:after="0"/>
              <w:jc w:val="center"/>
              <w:rPr>
                <w:rFonts w:eastAsiaTheme="minorEastAsia"/>
                <w:lang w:eastAsia="zh-CN"/>
              </w:rPr>
            </w:pPr>
            <w:r>
              <w:rPr>
                <w:rFonts w:eastAsiaTheme="minorEastAsia" w:hint="eastAsia"/>
                <w:lang w:eastAsia="zh-CN"/>
              </w:rPr>
              <w:t>5</w:t>
            </w:r>
            <w:r>
              <w:rPr>
                <w:rFonts w:eastAsiaTheme="minorEastAsia"/>
                <w:lang w:eastAsia="zh-CN"/>
              </w:rPr>
              <w:t>.2</w:t>
            </w:r>
          </w:p>
        </w:tc>
      </w:tr>
    </w:tbl>
    <w:p w14:paraId="6E17F7FB" w14:textId="77777777" w:rsidR="00A518E4" w:rsidRPr="00022DAA" w:rsidRDefault="00A518E4" w:rsidP="002C3844">
      <w:pPr>
        <w:rPr>
          <w:rFonts w:eastAsiaTheme="minorEastAsia"/>
          <w:lang w:eastAsia="zh-CN"/>
        </w:rPr>
      </w:pPr>
    </w:p>
    <w:p w14:paraId="115ABCB3" w14:textId="77777777" w:rsidR="00154358" w:rsidRDefault="00154358" w:rsidP="00154358">
      <w:pPr>
        <w:rPr>
          <w:rFonts w:eastAsiaTheme="minorEastAsia"/>
          <w:b/>
          <w:u w:val="single"/>
          <w:lang w:eastAsia="zh-CN"/>
        </w:rPr>
      </w:pPr>
      <w:r w:rsidRPr="00154358">
        <w:rPr>
          <w:rFonts w:eastAsiaTheme="minorEastAsia"/>
          <w:b/>
          <w:u w:val="single"/>
          <w:lang w:eastAsia="zh-CN"/>
        </w:rPr>
        <w:t>TRS-IC/IM processing</w:t>
      </w:r>
    </w:p>
    <w:p w14:paraId="0E16F745" w14:textId="68A03096" w:rsidR="00154358" w:rsidRPr="00154358" w:rsidRDefault="00154358" w:rsidP="00154358">
      <w:pPr>
        <w:rPr>
          <w:rFonts w:eastAsiaTheme="minorEastAsia"/>
          <w:lang w:eastAsia="zh-CN"/>
        </w:rPr>
      </w:pPr>
      <w:r w:rsidRPr="00154358">
        <w:rPr>
          <w:rFonts w:eastAsiaTheme="minorEastAsia"/>
          <w:lang w:eastAsia="zh-CN"/>
        </w:rPr>
        <w:t xml:space="preserve">The </w:t>
      </w:r>
      <w:r>
        <w:rPr>
          <w:rFonts w:eastAsiaTheme="minorEastAsia"/>
          <w:lang w:eastAsia="zh-CN"/>
        </w:rPr>
        <w:t>options for this topic are listed as follows:</w:t>
      </w:r>
    </w:p>
    <w:tbl>
      <w:tblPr>
        <w:tblStyle w:val="af4"/>
        <w:tblW w:w="0" w:type="auto"/>
        <w:tblLook w:val="04A0" w:firstRow="1" w:lastRow="0" w:firstColumn="1" w:lastColumn="0" w:noHBand="0" w:noVBand="1"/>
      </w:tblPr>
      <w:tblGrid>
        <w:gridCol w:w="10457"/>
      </w:tblGrid>
      <w:tr w:rsidR="00154358" w14:paraId="3AEB5568" w14:textId="77777777" w:rsidTr="00154358">
        <w:tc>
          <w:tcPr>
            <w:tcW w:w="10457" w:type="dxa"/>
          </w:tcPr>
          <w:p w14:paraId="1288B83F" w14:textId="77777777" w:rsidR="00154358" w:rsidRPr="00154358" w:rsidRDefault="00154358" w:rsidP="00154358">
            <w:pPr>
              <w:rPr>
                <w:rFonts w:eastAsiaTheme="minorEastAsia"/>
                <w:lang w:eastAsia="zh-CN"/>
              </w:rPr>
            </w:pPr>
            <w:r w:rsidRPr="00154358">
              <w:rPr>
                <w:rFonts w:eastAsiaTheme="minorEastAsia"/>
                <w:lang w:eastAsia="zh-CN"/>
              </w:rPr>
              <w:t>o</w:t>
            </w:r>
            <w:r w:rsidRPr="00154358">
              <w:rPr>
                <w:rFonts w:eastAsiaTheme="minorEastAsia"/>
                <w:lang w:eastAsia="zh-CN"/>
              </w:rPr>
              <w:tab/>
              <w:t>Further discuss whether to add in the simulation assumptions the clarification that no TRS interference cancellation/mitigation is considered for inter-cell MMSE-IRC requirements definition</w:t>
            </w:r>
          </w:p>
          <w:p w14:paraId="2210FAF1" w14:textId="77777777" w:rsidR="00154358" w:rsidRPr="00154358" w:rsidRDefault="00154358" w:rsidP="00154358">
            <w:pPr>
              <w:rPr>
                <w:rFonts w:eastAsiaTheme="minorEastAsia"/>
                <w:lang w:eastAsia="zh-CN"/>
              </w:rPr>
            </w:pPr>
            <w:r w:rsidRPr="00154358">
              <w:rPr>
                <w:rFonts w:eastAsiaTheme="minorEastAsia"/>
                <w:lang w:eastAsia="zh-CN"/>
              </w:rPr>
              <w:t>o</w:t>
            </w:r>
            <w:r w:rsidRPr="00154358">
              <w:rPr>
                <w:rFonts w:eastAsiaTheme="minorEastAsia"/>
                <w:lang w:eastAsia="zh-CN"/>
              </w:rPr>
              <w:tab/>
              <w:t>No such clarification will be added in the TS 38.101-4</w:t>
            </w:r>
          </w:p>
          <w:p w14:paraId="56B6B930" w14:textId="0077C6EC" w:rsidR="00154358" w:rsidRDefault="00154358" w:rsidP="00154358">
            <w:pPr>
              <w:rPr>
                <w:rFonts w:eastAsiaTheme="minorEastAsia"/>
                <w:lang w:eastAsia="zh-CN"/>
              </w:rPr>
            </w:pPr>
            <w:r w:rsidRPr="00154358">
              <w:rPr>
                <w:rFonts w:eastAsiaTheme="minorEastAsia"/>
                <w:lang w:eastAsia="zh-CN"/>
              </w:rPr>
              <w:t>o</w:t>
            </w:r>
            <w:r w:rsidRPr="00154358">
              <w:rPr>
                <w:rFonts w:eastAsiaTheme="minorEastAsia"/>
                <w:lang w:eastAsia="zh-CN"/>
              </w:rPr>
              <w:tab/>
              <w:t>Interested companies are encouraged to check with performance for scenarios with and without TRS-IC/IM</w:t>
            </w:r>
          </w:p>
        </w:tc>
      </w:tr>
    </w:tbl>
    <w:p w14:paraId="64CA0FA1" w14:textId="77777777" w:rsidR="00154358" w:rsidRDefault="00154358" w:rsidP="002C3844">
      <w:pPr>
        <w:rPr>
          <w:rFonts w:eastAsiaTheme="minorEastAsia"/>
          <w:lang w:eastAsia="zh-CN"/>
        </w:rPr>
      </w:pPr>
    </w:p>
    <w:p w14:paraId="16C7866E" w14:textId="77777777" w:rsidR="00154358" w:rsidRDefault="00154358" w:rsidP="00154358">
      <w:pPr>
        <w:spacing w:after="0"/>
        <w:rPr>
          <w:rFonts w:eastAsiaTheme="minorEastAsia"/>
          <w:lang w:eastAsia="zh-CN"/>
        </w:rPr>
      </w:pPr>
      <w:r>
        <w:rPr>
          <w:rFonts w:eastAsiaTheme="minorEastAsia" w:hint="eastAsia"/>
          <w:lang w:eastAsia="zh-CN"/>
        </w:rPr>
        <w:t xml:space="preserve">As </w:t>
      </w:r>
      <w:r>
        <w:rPr>
          <w:rFonts w:eastAsiaTheme="minorEastAsia"/>
          <w:lang w:eastAsia="zh-CN"/>
        </w:rPr>
        <w:t>per our evaluation [2], there is up to 3.2dB performance gain for 64QAM with CR=0.45 with interference cell TRS, it means there is obvious impact on PDSCH performance due to poor accuracy of time-frequency tracking .Although RAN4 agreed to configure colliding TRS in previous meeting, we are not sure if it is emulated in companies’ initial simulation results</w:t>
      </w:r>
      <w:r>
        <w:rPr>
          <w:rFonts w:eastAsiaTheme="minorEastAsia" w:hint="eastAsia"/>
          <w:lang w:eastAsia="zh-CN"/>
        </w:rPr>
        <w:t xml:space="preserve">? </w:t>
      </w:r>
      <w:r>
        <w:rPr>
          <w:rFonts w:eastAsiaTheme="minorEastAsia"/>
          <w:lang w:eastAsia="zh-CN"/>
        </w:rPr>
        <w:t xml:space="preserve">As RAN 4 has agreed to define the requirements with TRS colliding which may cause poor performance of time and frequency tracking, also with the consideration of not mixing the IRC processing with TRS-IM processing, minimal requirements with no TRS-IC/IM assumptions should be clarified in the simulation assumptions and TR. The specific TRS interference impact is under discussion in Rel-18 and can be further analysed. </w:t>
      </w:r>
    </w:p>
    <w:p w14:paraId="6C9B8D04" w14:textId="09AEFC1A" w:rsidR="0056091A" w:rsidRDefault="00154358" w:rsidP="00AD37F5">
      <w:pPr>
        <w:overflowPunct w:val="0"/>
        <w:autoSpaceDE w:val="0"/>
        <w:autoSpaceDN w:val="0"/>
        <w:adjustRightInd w:val="0"/>
        <w:spacing w:before="120" w:after="120"/>
        <w:textAlignment w:val="baseline"/>
        <w:rPr>
          <w:rFonts w:eastAsiaTheme="minorEastAsia"/>
          <w:b/>
          <w:lang w:eastAsia="zh-CN"/>
        </w:rPr>
      </w:pPr>
      <w:r w:rsidRPr="00AD37F5">
        <w:rPr>
          <w:rFonts w:eastAsiaTheme="minorEastAsia"/>
          <w:b/>
          <w:lang w:eastAsia="zh-CN"/>
        </w:rPr>
        <w:t xml:space="preserve">Proposal </w:t>
      </w:r>
      <w:r w:rsidR="00D54BD0">
        <w:rPr>
          <w:rFonts w:eastAsiaTheme="minorEastAsia"/>
          <w:b/>
          <w:lang w:eastAsia="zh-CN"/>
        </w:rPr>
        <w:t>4</w:t>
      </w:r>
      <w:r w:rsidRPr="00AD37F5">
        <w:rPr>
          <w:rFonts w:eastAsiaTheme="minorEastAsia"/>
          <w:b/>
          <w:lang w:eastAsia="zh-CN"/>
        </w:rPr>
        <w:t>: Add in the simulation assumptions the clarification that no TRS interference cancellation/mitigation is considered for inter-cell MMSE-IRC requirements definition</w:t>
      </w:r>
    </w:p>
    <w:p w14:paraId="4353A389" w14:textId="77777777" w:rsidR="00154358" w:rsidRPr="00154358" w:rsidRDefault="00154358" w:rsidP="00154358">
      <w:pPr>
        <w:rPr>
          <w:rFonts w:eastAsiaTheme="minorEastAsia"/>
          <w:b/>
          <w:u w:val="single"/>
          <w:lang w:eastAsia="zh-CN"/>
        </w:rPr>
      </w:pPr>
      <w:r w:rsidRPr="00154358">
        <w:rPr>
          <w:rFonts w:eastAsiaTheme="minorEastAsia"/>
          <w:b/>
          <w:u w:val="single"/>
          <w:lang w:eastAsia="zh-CN"/>
        </w:rPr>
        <w:t>Interference modelling in PDCCH region</w:t>
      </w:r>
    </w:p>
    <w:p w14:paraId="68D27F2A" w14:textId="521FB4AE" w:rsidR="00154358" w:rsidRPr="0056091A" w:rsidRDefault="00154358" w:rsidP="00154358">
      <w:pPr>
        <w:overflowPunct w:val="0"/>
        <w:autoSpaceDE w:val="0"/>
        <w:autoSpaceDN w:val="0"/>
        <w:adjustRightInd w:val="0"/>
        <w:spacing w:before="120" w:after="120"/>
        <w:textAlignment w:val="baseline"/>
        <w:rPr>
          <w:rFonts w:eastAsiaTheme="minorEastAsia"/>
          <w:lang w:eastAsia="zh-CN"/>
        </w:rPr>
      </w:pPr>
      <w:r w:rsidRPr="0056091A">
        <w:rPr>
          <w:rFonts w:eastAsiaTheme="minorEastAsia" w:hint="eastAsia"/>
          <w:lang w:eastAsia="zh-CN"/>
        </w:rPr>
        <w:t>T</w:t>
      </w:r>
      <w:r w:rsidRPr="0056091A">
        <w:rPr>
          <w:rFonts w:eastAsiaTheme="minorEastAsia"/>
          <w:lang w:eastAsia="zh-CN"/>
        </w:rPr>
        <w:t xml:space="preserve">he options </w:t>
      </w:r>
      <w:r w:rsidR="0056091A">
        <w:rPr>
          <w:rFonts w:eastAsiaTheme="minorEastAsia"/>
          <w:lang w:eastAsia="zh-CN"/>
        </w:rPr>
        <w:t xml:space="preserve">for this topic </w:t>
      </w:r>
      <w:r w:rsidRPr="0056091A">
        <w:rPr>
          <w:rFonts w:eastAsiaTheme="minorEastAsia"/>
          <w:lang w:eastAsia="zh-CN"/>
        </w:rPr>
        <w:t>are</w:t>
      </w:r>
      <w:r w:rsidR="0056091A">
        <w:rPr>
          <w:rFonts w:eastAsiaTheme="minorEastAsia"/>
          <w:lang w:eastAsia="zh-CN"/>
        </w:rPr>
        <w:t xml:space="preserve"> listed as follows:</w:t>
      </w:r>
    </w:p>
    <w:tbl>
      <w:tblPr>
        <w:tblStyle w:val="af4"/>
        <w:tblW w:w="0" w:type="auto"/>
        <w:tblLook w:val="04A0" w:firstRow="1" w:lastRow="0" w:firstColumn="1" w:lastColumn="0" w:noHBand="0" w:noVBand="1"/>
      </w:tblPr>
      <w:tblGrid>
        <w:gridCol w:w="10457"/>
      </w:tblGrid>
      <w:tr w:rsidR="00154358" w14:paraId="56B33588" w14:textId="77777777" w:rsidTr="00154358">
        <w:tc>
          <w:tcPr>
            <w:tcW w:w="10457" w:type="dxa"/>
          </w:tcPr>
          <w:p w14:paraId="341983AA" w14:textId="68A4E3FB" w:rsidR="00154358" w:rsidRPr="00CF505E" w:rsidRDefault="00154358" w:rsidP="00154358">
            <w:pPr>
              <w:numPr>
                <w:ilvl w:val="1"/>
                <w:numId w:val="25"/>
              </w:numPr>
              <w:overflowPunct w:val="0"/>
              <w:autoSpaceDE w:val="0"/>
              <w:autoSpaceDN w:val="0"/>
              <w:adjustRightInd w:val="0"/>
              <w:spacing w:before="120" w:after="120"/>
              <w:textAlignment w:val="baseline"/>
              <w:rPr>
                <w:lang w:val="en-US" w:eastAsia="ja-JP" w:bidi="hi-IN"/>
              </w:rPr>
            </w:pPr>
            <w:r w:rsidRPr="00CF505E">
              <w:rPr>
                <w:lang w:val="en-US" w:eastAsia="ja-JP" w:bidi="hi-IN"/>
              </w:rPr>
              <w:t>Option 1: NR interference model to have un</w:t>
            </w:r>
            <w:r w:rsidR="00542E03">
              <w:rPr>
                <w:lang w:val="en-US" w:eastAsia="ja-JP" w:bidi="hi-IN"/>
              </w:rPr>
              <w:t>-</w:t>
            </w:r>
            <w:r w:rsidRPr="00CF505E">
              <w:rPr>
                <w:lang w:val="en-US" w:eastAsia="ja-JP" w:bidi="hi-IN"/>
              </w:rPr>
              <w:t>allocated RE’s in control region filled with QPSK randomly modulated symbols with random precoding for the number of antenna ports in the requirement scenario.</w:t>
            </w:r>
          </w:p>
          <w:p w14:paraId="51DCE1C1" w14:textId="77777777" w:rsidR="00154358" w:rsidRPr="00CF505E" w:rsidRDefault="00154358" w:rsidP="00154358">
            <w:pPr>
              <w:numPr>
                <w:ilvl w:val="1"/>
                <w:numId w:val="25"/>
              </w:numPr>
              <w:overflowPunct w:val="0"/>
              <w:autoSpaceDE w:val="0"/>
              <w:autoSpaceDN w:val="0"/>
              <w:adjustRightInd w:val="0"/>
              <w:spacing w:before="120" w:after="120"/>
              <w:textAlignment w:val="baseline"/>
              <w:rPr>
                <w:lang w:val="en-US" w:eastAsia="ja-JP" w:bidi="hi-IN"/>
              </w:rPr>
            </w:pPr>
            <w:r w:rsidRPr="00CF505E">
              <w:rPr>
                <w:lang w:val="en-US" w:eastAsia="ja-JP" w:bidi="hi-IN"/>
              </w:rPr>
              <w:t>Option 2: No interference signal in PDCCH region</w:t>
            </w:r>
          </w:p>
          <w:p w14:paraId="3F024F91" w14:textId="09117276" w:rsidR="00154358" w:rsidRPr="0056091A" w:rsidRDefault="00154358" w:rsidP="0056091A">
            <w:pPr>
              <w:numPr>
                <w:ilvl w:val="1"/>
                <w:numId w:val="25"/>
              </w:numPr>
              <w:overflowPunct w:val="0"/>
              <w:autoSpaceDE w:val="0"/>
              <w:autoSpaceDN w:val="0"/>
              <w:adjustRightInd w:val="0"/>
              <w:spacing w:before="120" w:after="120"/>
              <w:textAlignment w:val="baseline"/>
              <w:rPr>
                <w:lang w:val="en-US" w:eastAsia="ja-JP" w:bidi="hi-IN"/>
              </w:rPr>
            </w:pPr>
            <w:r w:rsidRPr="00CF505E">
              <w:rPr>
                <w:lang w:val="en-US" w:eastAsia="ja-JP" w:bidi="hi-IN"/>
              </w:rPr>
              <w:t>Option 3: Assume PDCCH transmission from interference cells</w:t>
            </w:r>
          </w:p>
        </w:tc>
      </w:tr>
    </w:tbl>
    <w:p w14:paraId="68DD819E" w14:textId="45823D72" w:rsidR="00EE139C" w:rsidRDefault="00FB4EEE" w:rsidP="00154358">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Based on our understanding, our purpose is to verify the PDSCH requirements, therefore we should focus on interference signals in PDSCH region.  But we have assumed that SSB, TRS and CSI which are not overlapped with PDSCH signals in serving cell are transmitted in interference cells, therefore, we don't see the reason that PDCCH is not transmitted. Moreover, PDCCH is used for</w:t>
      </w:r>
      <w:r w:rsidR="002D07C0">
        <w:rPr>
          <w:rFonts w:eastAsiaTheme="minorEastAsia"/>
          <w:lang w:eastAsia="zh-CN"/>
        </w:rPr>
        <w:t xml:space="preserve"> scheduling the PDSCH, it is not practical to only transmit PDSCH without PDCCH scheduling. Same time, we should also guarantee the PDCCH performance (BLER&lt;1%) when UE decoding PDSCH, the simplest way is transmitting the PDCCHs from different cells in different PDCCH candidate positions/ CCE indexs to avoid overlapping</w:t>
      </w:r>
      <w:r w:rsidR="00542E03">
        <w:rPr>
          <w:rFonts w:eastAsiaTheme="minorEastAsia"/>
          <w:lang w:eastAsia="zh-CN"/>
        </w:rPr>
        <w:t>. I.e. PDCCH of serving cell is transmitted in CCE#0-7, PDCCH of interference cell 1 is transmitted in CCE#8-11</w:t>
      </w:r>
      <w:r w:rsidR="00542E03" w:rsidRPr="00542E03">
        <w:rPr>
          <w:rFonts w:eastAsiaTheme="minorEastAsia"/>
          <w:lang w:eastAsia="zh-CN"/>
        </w:rPr>
        <w:t xml:space="preserve"> </w:t>
      </w:r>
      <w:r w:rsidR="00542E03">
        <w:rPr>
          <w:rFonts w:eastAsiaTheme="minorEastAsia"/>
          <w:lang w:eastAsia="zh-CN"/>
        </w:rPr>
        <w:t>and PDCCH of interference cell 2 is transmitted in CCE#12-15 as shown in Figure 2-3. F</w:t>
      </w:r>
      <w:r w:rsidR="007F64D7">
        <w:rPr>
          <w:rFonts w:eastAsiaTheme="minorEastAsia"/>
          <w:lang w:eastAsia="zh-CN"/>
        </w:rPr>
        <w:t xml:space="preserve">or other configurations, propose to reuse the existing NR common test parameter in Table 5.2-1 in TS 38.101-4. </w:t>
      </w:r>
    </w:p>
    <w:p w14:paraId="3669C3DC" w14:textId="02D9C5E7" w:rsidR="00EE139C" w:rsidRDefault="007F64D7" w:rsidP="007F64D7">
      <w:pPr>
        <w:overflowPunct w:val="0"/>
        <w:autoSpaceDE w:val="0"/>
        <w:autoSpaceDN w:val="0"/>
        <w:adjustRightInd w:val="0"/>
        <w:spacing w:before="120" w:after="120"/>
        <w:jc w:val="center"/>
        <w:textAlignment w:val="baseline"/>
        <w:rPr>
          <w:rFonts w:eastAsiaTheme="minorEastAsia"/>
          <w:lang w:eastAsia="zh-CN"/>
        </w:rPr>
      </w:pPr>
      <w:r>
        <w:rPr>
          <w:noProof/>
          <w:lang w:val="en-US" w:eastAsia="zh-CN"/>
        </w:rPr>
        <w:drawing>
          <wp:inline distT="0" distB="0" distL="0" distR="0" wp14:anchorId="7789D56E" wp14:editId="4B0591EE">
            <wp:extent cx="5052944" cy="180789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64130" cy="1847681"/>
                    </a:xfrm>
                    <a:prstGeom prst="rect">
                      <a:avLst/>
                    </a:prstGeom>
                  </pic:spPr>
                </pic:pic>
              </a:graphicData>
            </a:graphic>
          </wp:inline>
        </w:drawing>
      </w:r>
    </w:p>
    <w:p w14:paraId="49377B02" w14:textId="17EF243E" w:rsidR="007F64D7" w:rsidRDefault="007F64D7" w:rsidP="007F64D7">
      <w:pPr>
        <w:overflowPunct w:val="0"/>
        <w:autoSpaceDE w:val="0"/>
        <w:autoSpaceDN w:val="0"/>
        <w:adjustRightInd w:val="0"/>
        <w:spacing w:before="120" w:after="120"/>
        <w:jc w:val="center"/>
        <w:textAlignment w:val="baseline"/>
        <w:rPr>
          <w:rFonts w:eastAsiaTheme="minorEastAsia"/>
          <w:b/>
          <w:lang w:eastAsia="zh-CN"/>
        </w:rPr>
      </w:pPr>
      <w:r w:rsidRPr="007F64D7">
        <w:rPr>
          <w:rFonts w:eastAsiaTheme="minorEastAsia" w:hint="eastAsia"/>
          <w:b/>
          <w:lang w:eastAsia="zh-CN"/>
        </w:rPr>
        <w:t>F</w:t>
      </w:r>
      <w:r w:rsidRPr="007F64D7">
        <w:rPr>
          <w:rFonts w:eastAsiaTheme="minorEastAsia"/>
          <w:b/>
          <w:lang w:eastAsia="zh-CN"/>
        </w:rPr>
        <w:t>igure 2-3: Proposed PDCCH transmission pattern</w:t>
      </w:r>
    </w:p>
    <w:p w14:paraId="256B17B0" w14:textId="54EB14AA" w:rsidR="00542E03" w:rsidRPr="00542E03" w:rsidRDefault="00542E03" w:rsidP="00542E03">
      <w:pPr>
        <w:overflowPunct w:val="0"/>
        <w:autoSpaceDE w:val="0"/>
        <w:autoSpaceDN w:val="0"/>
        <w:adjustRightInd w:val="0"/>
        <w:spacing w:before="120" w:after="120"/>
        <w:textAlignment w:val="baseline"/>
        <w:rPr>
          <w:rFonts w:eastAsiaTheme="minorEastAsia"/>
          <w:lang w:eastAsia="zh-CN"/>
        </w:rPr>
      </w:pPr>
      <w:r w:rsidRPr="00542E03">
        <w:rPr>
          <w:rFonts w:eastAsiaTheme="minorEastAsia"/>
          <w:lang w:eastAsia="zh-CN"/>
        </w:rPr>
        <w:t xml:space="preserve">Table 2-4 shows the </w:t>
      </w:r>
      <w:r>
        <w:rPr>
          <w:rFonts w:eastAsiaTheme="minorEastAsia"/>
          <w:lang w:eastAsia="zh-CN"/>
        </w:rPr>
        <w:t>summary of PDCCH configurations</w:t>
      </w:r>
    </w:p>
    <w:p w14:paraId="474AF079" w14:textId="22B79E53" w:rsidR="007F64D7" w:rsidRPr="00542E03" w:rsidRDefault="00542E03" w:rsidP="00542E03">
      <w:pPr>
        <w:overflowPunct w:val="0"/>
        <w:autoSpaceDE w:val="0"/>
        <w:autoSpaceDN w:val="0"/>
        <w:adjustRightInd w:val="0"/>
        <w:spacing w:before="120" w:after="120"/>
        <w:jc w:val="center"/>
        <w:textAlignment w:val="baseline"/>
        <w:rPr>
          <w:rFonts w:eastAsiaTheme="minorEastAsia"/>
          <w:b/>
          <w:lang w:eastAsia="zh-CN"/>
        </w:rPr>
      </w:pPr>
      <w:r w:rsidRPr="00542E03">
        <w:rPr>
          <w:rFonts w:eastAsiaTheme="minorEastAsia" w:hint="eastAsia"/>
          <w:b/>
          <w:lang w:eastAsia="zh-CN"/>
        </w:rPr>
        <w:t>T</w:t>
      </w:r>
      <w:r w:rsidRPr="00542E03">
        <w:rPr>
          <w:rFonts w:eastAsiaTheme="minorEastAsia"/>
          <w:b/>
          <w:lang w:eastAsia="zh-CN"/>
        </w:rPr>
        <w:t>able 2-4: Summary of PDCCH configurations</w:t>
      </w:r>
    </w:p>
    <w:tbl>
      <w:tblPr>
        <w:tblStyle w:val="af4"/>
        <w:tblW w:w="10485" w:type="dxa"/>
        <w:tblLook w:val="04A0" w:firstRow="1" w:lastRow="0" w:firstColumn="1" w:lastColumn="0" w:noHBand="0" w:noVBand="1"/>
      </w:tblPr>
      <w:tblGrid>
        <w:gridCol w:w="4549"/>
        <w:gridCol w:w="1978"/>
        <w:gridCol w:w="1832"/>
        <w:gridCol w:w="147"/>
        <w:gridCol w:w="1979"/>
      </w:tblGrid>
      <w:tr w:rsidR="00EE139C" w14:paraId="340DFF60" w14:textId="77777777" w:rsidTr="00542E03">
        <w:tc>
          <w:tcPr>
            <w:tcW w:w="0" w:type="auto"/>
          </w:tcPr>
          <w:p w14:paraId="1B7ACDC7" w14:textId="6341F04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lastRenderedPageBreak/>
              <w:t>P</w:t>
            </w:r>
            <w:r w:rsidRPr="00EE139C">
              <w:rPr>
                <w:rFonts w:eastAsiaTheme="minorEastAsia"/>
                <w:sz w:val="18"/>
                <w:lang w:eastAsia="zh-CN"/>
              </w:rPr>
              <w:t>DCCH parameters</w:t>
            </w:r>
          </w:p>
        </w:tc>
        <w:tc>
          <w:tcPr>
            <w:tcW w:w="1978" w:type="dxa"/>
          </w:tcPr>
          <w:p w14:paraId="6897DE99" w14:textId="7F091445"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S</w:t>
            </w:r>
            <w:r w:rsidRPr="00EE139C">
              <w:rPr>
                <w:rFonts w:eastAsiaTheme="minorEastAsia"/>
                <w:sz w:val="18"/>
                <w:lang w:eastAsia="zh-CN"/>
              </w:rPr>
              <w:t>erving cell</w:t>
            </w:r>
          </w:p>
        </w:tc>
        <w:tc>
          <w:tcPr>
            <w:tcW w:w="1832" w:type="dxa"/>
          </w:tcPr>
          <w:p w14:paraId="25438B18" w14:textId="605DE4E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1</w:t>
            </w:r>
          </w:p>
        </w:tc>
        <w:tc>
          <w:tcPr>
            <w:tcW w:w="2126" w:type="dxa"/>
            <w:gridSpan w:val="2"/>
          </w:tcPr>
          <w:p w14:paraId="2B3BE6B2" w14:textId="773F952B"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2</w:t>
            </w:r>
          </w:p>
        </w:tc>
      </w:tr>
      <w:tr w:rsidR="00EE139C" w14:paraId="6585B51B" w14:textId="77777777" w:rsidTr="00EE139C">
        <w:tc>
          <w:tcPr>
            <w:tcW w:w="0" w:type="auto"/>
          </w:tcPr>
          <w:p w14:paraId="7AAE2B42" w14:textId="5F66DCC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Number of PRBs in CORESET</w:t>
            </w:r>
          </w:p>
        </w:tc>
        <w:tc>
          <w:tcPr>
            <w:tcW w:w="5936" w:type="dxa"/>
            <w:gridSpan w:val="4"/>
          </w:tcPr>
          <w:p w14:paraId="2ABB10F1" w14:textId="2D79406D"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4</w:t>
            </w:r>
            <w:r w:rsidRPr="00EE139C">
              <w:rPr>
                <w:rFonts w:eastAsiaTheme="minorEastAsia"/>
                <w:sz w:val="18"/>
                <w:lang w:eastAsia="zh-CN"/>
              </w:rPr>
              <w:t>8 for FDD;102 for TDD</w:t>
            </w:r>
          </w:p>
        </w:tc>
      </w:tr>
      <w:tr w:rsidR="00EE139C" w14:paraId="02F80D4F" w14:textId="77777777" w:rsidTr="00EE139C">
        <w:tc>
          <w:tcPr>
            <w:tcW w:w="0" w:type="auto"/>
          </w:tcPr>
          <w:p w14:paraId="560EA9A2" w14:textId="142EF5E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Symbols with PDCCH</w:t>
            </w:r>
          </w:p>
        </w:tc>
        <w:tc>
          <w:tcPr>
            <w:tcW w:w="5936" w:type="dxa"/>
            <w:gridSpan w:val="4"/>
          </w:tcPr>
          <w:p w14:paraId="383FCF14" w14:textId="6EA9E06F"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2</w:t>
            </w:r>
          </w:p>
        </w:tc>
      </w:tr>
      <w:tr w:rsidR="00166896" w14:paraId="6014C278" w14:textId="77777777" w:rsidTr="00542E03">
        <w:tc>
          <w:tcPr>
            <w:tcW w:w="0" w:type="auto"/>
          </w:tcPr>
          <w:p w14:paraId="74F0D160" w14:textId="2E5EB3BD"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Number of PDCCH candidates and aggregation levels</w:t>
            </w:r>
          </w:p>
        </w:tc>
        <w:tc>
          <w:tcPr>
            <w:tcW w:w="1978" w:type="dxa"/>
          </w:tcPr>
          <w:p w14:paraId="706956B4" w14:textId="77777777"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1/AL8</w:t>
            </w:r>
          </w:p>
        </w:tc>
        <w:tc>
          <w:tcPr>
            <w:tcW w:w="1979" w:type="dxa"/>
            <w:gridSpan w:val="2"/>
          </w:tcPr>
          <w:p w14:paraId="14302384" w14:textId="6DB85DA3"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1/AL4</w:t>
            </w:r>
          </w:p>
        </w:tc>
        <w:tc>
          <w:tcPr>
            <w:tcW w:w="1979" w:type="dxa"/>
          </w:tcPr>
          <w:p w14:paraId="2180AA5F" w14:textId="26769049"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1/AL4</w:t>
            </w:r>
          </w:p>
        </w:tc>
      </w:tr>
      <w:tr w:rsidR="00EE139C" w14:paraId="0D2F7E6E" w14:textId="77777777" w:rsidTr="00EE139C">
        <w:tc>
          <w:tcPr>
            <w:tcW w:w="0" w:type="auto"/>
          </w:tcPr>
          <w:p w14:paraId="0EEAC2E1" w14:textId="47C3332B"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CCE-to-REG mapping type</w:t>
            </w:r>
          </w:p>
        </w:tc>
        <w:tc>
          <w:tcPr>
            <w:tcW w:w="5936" w:type="dxa"/>
            <w:gridSpan w:val="4"/>
          </w:tcPr>
          <w:p w14:paraId="46BE4A26" w14:textId="42EF7D41"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N</w:t>
            </w:r>
            <w:r w:rsidRPr="00EE139C">
              <w:rPr>
                <w:rFonts w:eastAsiaTheme="minorEastAsia"/>
                <w:sz w:val="18"/>
                <w:lang w:eastAsia="zh-CN"/>
              </w:rPr>
              <w:t>on interleaved</w:t>
            </w:r>
          </w:p>
        </w:tc>
      </w:tr>
      <w:tr w:rsidR="00EE139C" w14:paraId="556DA4A9" w14:textId="77777777" w:rsidTr="00542E03">
        <w:tc>
          <w:tcPr>
            <w:tcW w:w="0" w:type="auto"/>
          </w:tcPr>
          <w:p w14:paraId="414200D1" w14:textId="268EE44C"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DCI format</w:t>
            </w:r>
          </w:p>
        </w:tc>
        <w:tc>
          <w:tcPr>
            <w:tcW w:w="5936" w:type="dxa"/>
            <w:gridSpan w:val="4"/>
          </w:tcPr>
          <w:p w14:paraId="31243763" w14:textId="53684AE8"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D</w:t>
            </w:r>
            <w:r w:rsidRPr="00EE139C">
              <w:rPr>
                <w:rFonts w:eastAsiaTheme="minorEastAsia"/>
                <w:sz w:val="18"/>
                <w:lang w:eastAsia="zh-CN"/>
              </w:rPr>
              <w:t>CI format 1_1</w:t>
            </w:r>
          </w:p>
        </w:tc>
      </w:tr>
      <w:tr w:rsidR="00EE139C" w14:paraId="0458D5CA" w14:textId="77777777" w:rsidTr="00542E03">
        <w:tc>
          <w:tcPr>
            <w:tcW w:w="0" w:type="auto"/>
          </w:tcPr>
          <w:p w14:paraId="5974E844" w14:textId="2BCB7ACA" w:rsidR="00EE139C" w:rsidRPr="00EE139C" w:rsidRDefault="00542E03"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PDCCH transmission</w:t>
            </w:r>
          </w:p>
        </w:tc>
        <w:tc>
          <w:tcPr>
            <w:tcW w:w="1978" w:type="dxa"/>
          </w:tcPr>
          <w:p w14:paraId="1CDA258C" w14:textId="17224E59"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CCE</w:t>
            </w:r>
            <w:r w:rsidR="00166896">
              <w:rPr>
                <w:rFonts w:eastAsiaTheme="minorEastAsia"/>
                <w:sz w:val="18"/>
                <w:lang w:eastAsia="zh-CN"/>
              </w:rPr>
              <w:t xml:space="preserve"> </w:t>
            </w:r>
            <w:r w:rsidR="007F64D7">
              <w:rPr>
                <w:rFonts w:eastAsiaTheme="minorEastAsia"/>
                <w:sz w:val="18"/>
                <w:lang w:eastAsia="zh-CN"/>
              </w:rPr>
              <w:t>#</w:t>
            </w:r>
            <w:r w:rsidR="00166896">
              <w:rPr>
                <w:rFonts w:eastAsiaTheme="minorEastAsia"/>
                <w:sz w:val="18"/>
                <w:lang w:eastAsia="zh-CN"/>
              </w:rPr>
              <w:t>0-</w:t>
            </w:r>
            <w:r>
              <w:rPr>
                <w:rFonts w:eastAsiaTheme="minorEastAsia"/>
                <w:sz w:val="18"/>
                <w:lang w:eastAsia="zh-CN"/>
              </w:rPr>
              <w:t>7</w:t>
            </w:r>
            <w:r w:rsidR="00542E03">
              <w:rPr>
                <w:rFonts w:eastAsiaTheme="minorEastAsia"/>
                <w:sz w:val="18"/>
                <w:lang w:eastAsia="zh-CN"/>
              </w:rPr>
              <w:t xml:space="preserve"> (PDCCH candidate #0)</w:t>
            </w:r>
          </w:p>
        </w:tc>
        <w:tc>
          <w:tcPr>
            <w:tcW w:w="1832" w:type="dxa"/>
          </w:tcPr>
          <w:p w14:paraId="77DF31C4" w14:textId="0A1738E0" w:rsidR="00EE139C" w:rsidRPr="00EE139C" w:rsidRDefault="00EE139C" w:rsidP="00542E0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C</w:t>
            </w:r>
            <w:r>
              <w:rPr>
                <w:rFonts w:eastAsiaTheme="minorEastAsia"/>
                <w:sz w:val="18"/>
                <w:lang w:eastAsia="zh-CN"/>
              </w:rPr>
              <w:t xml:space="preserve">CE </w:t>
            </w:r>
            <w:r w:rsidR="007F64D7">
              <w:rPr>
                <w:rFonts w:eastAsiaTheme="minorEastAsia"/>
                <w:sz w:val="18"/>
                <w:lang w:eastAsia="zh-CN"/>
              </w:rPr>
              <w:t>#</w:t>
            </w:r>
            <w:r w:rsidR="00166896">
              <w:rPr>
                <w:rFonts w:eastAsiaTheme="minorEastAsia"/>
                <w:sz w:val="18"/>
                <w:lang w:eastAsia="zh-CN"/>
              </w:rPr>
              <w:t>8-</w:t>
            </w:r>
            <w:r>
              <w:rPr>
                <w:rFonts w:eastAsiaTheme="minorEastAsia"/>
                <w:sz w:val="18"/>
                <w:lang w:eastAsia="zh-CN"/>
              </w:rPr>
              <w:t>15</w:t>
            </w:r>
            <w:r w:rsidR="00542E03">
              <w:rPr>
                <w:rFonts w:eastAsiaTheme="minorEastAsia"/>
                <w:sz w:val="18"/>
                <w:lang w:eastAsia="zh-CN"/>
              </w:rPr>
              <w:t>(PDCCH candidate #1)</w:t>
            </w:r>
          </w:p>
        </w:tc>
        <w:tc>
          <w:tcPr>
            <w:tcW w:w="2126" w:type="dxa"/>
            <w:gridSpan w:val="2"/>
          </w:tcPr>
          <w:p w14:paraId="74FF61D3" w14:textId="4F356277" w:rsidR="00EE139C" w:rsidRPr="00EE139C" w:rsidRDefault="00EE139C" w:rsidP="00542E0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C</w:t>
            </w:r>
            <w:r>
              <w:rPr>
                <w:rFonts w:eastAsiaTheme="minorEastAsia"/>
                <w:sz w:val="18"/>
                <w:lang w:eastAsia="zh-CN"/>
              </w:rPr>
              <w:t xml:space="preserve">CE </w:t>
            </w:r>
            <w:r w:rsidR="007F64D7">
              <w:rPr>
                <w:rFonts w:eastAsiaTheme="minorEastAsia"/>
                <w:sz w:val="18"/>
                <w:lang w:eastAsia="zh-CN"/>
              </w:rPr>
              <w:t>#</w:t>
            </w:r>
            <w:r>
              <w:rPr>
                <w:rFonts w:eastAsiaTheme="minorEastAsia"/>
                <w:sz w:val="18"/>
                <w:lang w:eastAsia="zh-CN"/>
              </w:rPr>
              <w:t>1</w:t>
            </w:r>
            <w:r w:rsidR="007F64D7">
              <w:rPr>
                <w:rFonts w:eastAsiaTheme="minorEastAsia"/>
                <w:sz w:val="18"/>
                <w:lang w:eastAsia="zh-CN"/>
              </w:rPr>
              <w:t>2</w:t>
            </w:r>
            <w:r>
              <w:rPr>
                <w:rFonts w:eastAsiaTheme="minorEastAsia"/>
                <w:sz w:val="18"/>
                <w:lang w:eastAsia="zh-CN"/>
              </w:rPr>
              <w:t>:</w:t>
            </w:r>
            <w:r w:rsidR="007F64D7">
              <w:rPr>
                <w:rFonts w:eastAsiaTheme="minorEastAsia"/>
                <w:sz w:val="18"/>
                <w:lang w:eastAsia="zh-CN"/>
              </w:rPr>
              <w:t>15</w:t>
            </w:r>
            <w:r w:rsidR="00542E03" w:rsidRPr="00542E03">
              <w:rPr>
                <w:rFonts w:eastAsiaTheme="minorEastAsia"/>
                <w:sz w:val="18"/>
                <w:lang w:eastAsia="zh-CN"/>
              </w:rPr>
              <w:t>(PDCCH candidate #</w:t>
            </w:r>
            <w:r w:rsidR="00542E03">
              <w:rPr>
                <w:rFonts w:eastAsiaTheme="minorEastAsia"/>
                <w:sz w:val="18"/>
                <w:lang w:eastAsia="zh-CN"/>
              </w:rPr>
              <w:t>2</w:t>
            </w:r>
            <w:r w:rsidR="00542E03" w:rsidRPr="00542E03">
              <w:rPr>
                <w:rFonts w:eastAsiaTheme="minorEastAsia"/>
                <w:sz w:val="18"/>
                <w:lang w:eastAsia="zh-CN"/>
              </w:rPr>
              <w:t>)</w:t>
            </w:r>
          </w:p>
        </w:tc>
      </w:tr>
    </w:tbl>
    <w:p w14:paraId="14C28356" w14:textId="354B6280" w:rsidR="00EE139C" w:rsidRPr="00542E03" w:rsidRDefault="00542E03" w:rsidP="00154358">
      <w:pPr>
        <w:overflowPunct w:val="0"/>
        <w:autoSpaceDE w:val="0"/>
        <w:autoSpaceDN w:val="0"/>
        <w:adjustRightInd w:val="0"/>
        <w:spacing w:before="120" w:after="120"/>
        <w:textAlignment w:val="baseline"/>
        <w:rPr>
          <w:b/>
          <w:lang w:val="en-US" w:eastAsia="ja-JP" w:bidi="hi-IN"/>
        </w:rPr>
      </w:pPr>
      <w:r w:rsidRPr="00542E03">
        <w:rPr>
          <w:rFonts w:eastAsiaTheme="minorEastAsia" w:hint="eastAsia"/>
          <w:b/>
          <w:lang w:eastAsia="zh-CN"/>
        </w:rPr>
        <w:t>P</w:t>
      </w:r>
      <w:r w:rsidRPr="00542E03">
        <w:rPr>
          <w:rFonts w:eastAsiaTheme="minorEastAsia"/>
          <w:b/>
          <w:lang w:eastAsia="zh-CN"/>
        </w:rPr>
        <w:t xml:space="preserve">roposal </w:t>
      </w:r>
      <w:r w:rsidR="00D54BD0">
        <w:rPr>
          <w:rFonts w:eastAsiaTheme="minorEastAsia"/>
          <w:b/>
          <w:lang w:eastAsia="zh-CN"/>
        </w:rPr>
        <w:t>5</w:t>
      </w:r>
      <w:r w:rsidRPr="00542E03">
        <w:rPr>
          <w:rFonts w:eastAsiaTheme="minorEastAsia"/>
          <w:b/>
          <w:lang w:eastAsia="zh-CN"/>
        </w:rPr>
        <w:t xml:space="preserve">: </w:t>
      </w:r>
      <w:r w:rsidRPr="00542E03">
        <w:rPr>
          <w:b/>
          <w:lang w:val="en-US" w:eastAsia="ja-JP" w:bidi="hi-IN"/>
        </w:rPr>
        <w:t>Assume PDCCH transmission from interference cells and use non-overlapping PDCCH configurations.</w:t>
      </w:r>
    </w:p>
    <w:p w14:paraId="281821C5" w14:textId="7E1147D5" w:rsidR="00542E03" w:rsidRDefault="00542E03" w:rsidP="00154358">
      <w:pPr>
        <w:overflowPunct w:val="0"/>
        <w:autoSpaceDE w:val="0"/>
        <w:autoSpaceDN w:val="0"/>
        <w:adjustRightInd w:val="0"/>
        <w:spacing w:before="120" w:after="120"/>
        <w:textAlignment w:val="baseline"/>
        <w:rPr>
          <w:rFonts w:eastAsiaTheme="minorEastAsia"/>
          <w:b/>
          <w:lang w:eastAsia="zh-CN"/>
        </w:rPr>
      </w:pPr>
      <w:r w:rsidRPr="00542E03">
        <w:rPr>
          <w:b/>
          <w:lang w:val="en-US" w:eastAsia="ja-JP" w:bidi="hi-IN"/>
        </w:rPr>
        <w:t xml:space="preserve">Proposal </w:t>
      </w:r>
      <w:r w:rsidR="00D54BD0">
        <w:rPr>
          <w:b/>
          <w:lang w:val="en-US" w:eastAsia="ja-JP" w:bidi="hi-IN"/>
        </w:rPr>
        <w:t>6</w:t>
      </w:r>
      <w:r w:rsidRPr="00542E03">
        <w:rPr>
          <w:b/>
          <w:lang w:val="en-US" w:eastAsia="ja-JP" w:bidi="hi-IN"/>
        </w:rPr>
        <w:t>: Use parameters in Table 2-4 as PDCCH configurations</w:t>
      </w:r>
    </w:p>
    <w:p w14:paraId="67115093" w14:textId="77777777" w:rsidR="0025125D" w:rsidRPr="0025125D" w:rsidRDefault="0025125D" w:rsidP="00154358">
      <w:pPr>
        <w:overflowPunct w:val="0"/>
        <w:autoSpaceDE w:val="0"/>
        <w:autoSpaceDN w:val="0"/>
        <w:adjustRightInd w:val="0"/>
        <w:spacing w:before="120" w:after="120"/>
        <w:textAlignment w:val="baseline"/>
        <w:rPr>
          <w:rFonts w:eastAsiaTheme="minorEastAsia"/>
          <w:b/>
          <w:lang w:eastAsia="zh-CN"/>
        </w:rPr>
      </w:pPr>
    </w:p>
    <w:p w14:paraId="60DE938E" w14:textId="77777777" w:rsidR="00C325B8" w:rsidRPr="00C325B8" w:rsidRDefault="00C325B8" w:rsidP="00C325B8">
      <w:pPr>
        <w:rPr>
          <w:rFonts w:eastAsiaTheme="minorEastAsia"/>
          <w:b/>
          <w:u w:val="single"/>
          <w:lang w:eastAsia="zh-CN"/>
        </w:rPr>
      </w:pPr>
      <w:r w:rsidRPr="00C325B8">
        <w:rPr>
          <w:rFonts w:eastAsiaTheme="minorEastAsia"/>
          <w:b/>
          <w:u w:val="single"/>
          <w:lang w:eastAsia="zh-CN"/>
        </w:rPr>
        <w:t>Time and frequency offsets for synchronized network with 30 kHz SCS</w:t>
      </w:r>
    </w:p>
    <w:p w14:paraId="408A310B" w14:textId="60504CF6" w:rsidR="002B503A" w:rsidRDefault="0025125D" w:rsidP="00154358">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The options for this topic are shown as follows:</w:t>
      </w:r>
    </w:p>
    <w:tbl>
      <w:tblPr>
        <w:tblStyle w:val="af4"/>
        <w:tblW w:w="0" w:type="auto"/>
        <w:tblLook w:val="04A0" w:firstRow="1" w:lastRow="0" w:firstColumn="1" w:lastColumn="0" w:noHBand="0" w:noVBand="1"/>
      </w:tblPr>
      <w:tblGrid>
        <w:gridCol w:w="10457"/>
      </w:tblGrid>
      <w:tr w:rsidR="0025125D" w14:paraId="0881D819" w14:textId="77777777" w:rsidTr="0025125D">
        <w:tc>
          <w:tcPr>
            <w:tcW w:w="10457" w:type="dxa"/>
          </w:tcPr>
          <w:p w14:paraId="526B1CAD" w14:textId="77777777" w:rsidR="0025125D" w:rsidRPr="002921D5" w:rsidRDefault="0025125D" w:rsidP="0025125D">
            <w:pPr>
              <w:numPr>
                <w:ilvl w:val="1"/>
                <w:numId w:val="25"/>
              </w:numPr>
              <w:overflowPunct w:val="0"/>
              <w:autoSpaceDE w:val="0"/>
              <w:autoSpaceDN w:val="0"/>
              <w:adjustRightInd w:val="0"/>
              <w:spacing w:before="120" w:after="120"/>
              <w:textAlignment w:val="baseline"/>
              <w:rPr>
                <w:lang w:val="en-US" w:eastAsia="ja-JP" w:bidi="hi-IN"/>
              </w:rPr>
            </w:pPr>
            <w:r w:rsidRPr="002921D5">
              <w:rPr>
                <w:lang w:val="en-US" w:eastAsia="ja-JP" w:bidi="hi-IN"/>
              </w:rPr>
              <w:t>Option 1: The serving cell is 3 us for interfering cell 1 and -1 us for interfering cell 2 (in case modeled)</w:t>
            </w:r>
          </w:p>
          <w:p w14:paraId="7237E8E8" w14:textId="77777777" w:rsidR="0025125D" w:rsidRPr="002921D5" w:rsidRDefault="0025125D" w:rsidP="0025125D">
            <w:pPr>
              <w:numPr>
                <w:ilvl w:val="1"/>
                <w:numId w:val="25"/>
              </w:numPr>
              <w:overflowPunct w:val="0"/>
              <w:autoSpaceDE w:val="0"/>
              <w:autoSpaceDN w:val="0"/>
              <w:adjustRightInd w:val="0"/>
              <w:spacing w:before="120" w:after="120"/>
              <w:textAlignment w:val="baseline"/>
              <w:rPr>
                <w:lang w:val="en-US" w:eastAsia="ja-JP" w:bidi="hi-IN"/>
              </w:rPr>
            </w:pPr>
            <w:r w:rsidRPr="002921D5">
              <w:rPr>
                <w:lang w:val="en-US" w:eastAsia="ja-JP" w:bidi="hi-IN"/>
              </w:rPr>
              <w:t>Option 2: The serving cell is 1 us for interfering cell 1 and -0.25 us for interfering cell 2 (in case modeled)</w:t>
            </w:r>
          </w:p>
          <w:p w14:paraId="14FB51E7" w14:textId="4F44A558" w:rsidR="0025125D" w:rsidRPr="0025125D" w:rsidRDefault="0025125D" w:rsidP="00154358">
            <w:pPr>
              <w:numPr>
                <w:ilvl w:val="1"/>
                <w:numId w:val="25"/>
              </w:numPr>
              <w:overflowPunct w:val="0"/>
              <w:autoSpaceDE w:val="0"/>
              <w:autoSpaceDN w:val="0"/>
              <w:adjustRightInd w:val="0"/>
              <w:spacing w:before="120" w:after="120"/>
              <w:textAlignment w:val="baseline"/>
              <w:rPr>
                <w:lang w:val="en-US" w:eastAsia="ja-JP" w:bidi="hi-IN"/>
              </w:rPr>
            </w:pPr>
            <w:r w:rsidRPr="002921D5">
              <w:rPr>
                <w:lang w:val="en-US" w:eastAsia="ja-JP" w:bidi="hi-IN"/>
              </w:rPr>
              <w:t xml:space="preserve">Other options are not </w:t>
            </w:r>
            <w:r>
              <w:rPr>
                <w:lang w:val="en-US" w:eastAsia="ja-JP" w:bidi="hi-IN"/>
              </w:rPr>
              <w:t>p</w:t>
            </w:r>
            <w:r w:rsidRPr="002921D5">
              <w:rPr>
                <w:lang w:val="en-US" w:eastAsia="ja-JP" w:bidi="hi-IN"/>
              </w:rPr>
              <w:t>recluded</w:t>
            </w:r>
          </w:p>
        </w:tc>
      </w:tr>
    </w:tbl>
    <w:p w14:paraId="30CE4F7D" w14:textId="77777777" w:rsidR="0089629A" w:rsidRDefault="00F73880" w:rsidP="00154358">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T</w:t>
      </w:r>
      <w:r w:rsidR="0085550C">
        <w:rPr>
          <w:rFonts w:eastAsiaTheme="minorEastAsia"/>
          <w:lang w:val="en-US" w:eastAsia="zh-CN"/>
        </w:rPr>
        <w:t xml:space="preserve">he </w:t>
      </w:r>
      <w:r>
        <w:rPr>
          <w:rFonts w:eastAsiaTheme="minorEastAsia"/>
          <w:lang w:val="en-US" w:eastAsia="zh-CN"/>
        </w:rPr>
        <w:t>time offset</w:t>
      </w:r>
      <w:r w:rsidR="0085550C">
        <w:rPr>
          <w:rFonts w:eastAsiaTheme="minorEastAsia"/>
          <w:lang w:val="en-US" w:eastAsia="zh-CN"/>
        </w:rPr>
        <w:t xml:space="preserve"> </w:t>
      </w:r>
      <w:r>
        <w:rPr>
          <w:rFonts w:eastAsiaTheme="minorEastAsia"/>
          <w:lang w:val="en-US" w:eastAsia="zh-CN"/>
        </w:rPr>
        <w:t xml:space="preserve">in option 2 exceed the CP with 2.34us which will </w:t>
      </w:r>
      <w:r w:rsidR="00AF0D17">
        <w:rPr>
          <w:rFonts w:eastAsiaTheme="minorEastAsia"/>
          <w:lang w:val="en-US" w:eastAsia="zh-CN"/>
        </w:rPr>
        <w:t xml:space="preserve">lead the situation that previous OFDM symbol with different signal direction will leak into the FFT window and similar to </w:t>
      </w:r>
      <w:r w:rsidR="0089629A">
        <w:rPr>
          <w:rFonts w:eastAsiaTheme="minorEastAsia"/>
          <w:lang w:val="en-US" w:eastAsia="zh-CN"/>
        </w:rPr>
        <w:t>asynchronized</w:t>
      </w:r>
      <w:r w:rsidR="00AF0D17">
        <w:rPr>
          <w:rFonts w:eastAsiaTheme="minorEastAsia"/>
          <w:lang w:val="en-US" w:eastAsia="zh-CN"/>
        </w:rPr>
        <w:t xml:space="preserve"> scenario, uneven interference will be observed which may result in performance degradation. Figure 2-4 shows the simulation results for MMSE-IRC receiver with time offset in both options and Table 2-5 shows the simulation summary. In the simulation, following assumptions are used.</w:t>
      </w:r>
    </w:p>
    <w:p w14:paraId="6FEADF04" w14:textId="3E721E1B" w:rsidR="00AF0D17" w:rsidRPr="00D77B23" w:rsidRDefault="00D77B23" w:rsidP="00D77B23">
      <w:pPr>
        <w:pStyle w:val="afa"/>
        <w:numPr>
          <w:ilvl w:val="0"/>
          <w:numId w:val="27"/>
        </w:numPr>
        <w:overflowPunct w:val="0"/>
        <w:spacing w:before="120" w:after="120"/>
        <w:textAlignment w:val="baseline"/>
        <w:rPr>
          <w:rFonts w:eastAsiaTheme="minorEastAsia"/>
        </w:rPr>
      </w:pPr>
      <w:r w:rsidRPr="00D77B23">
        <w:rPr>
          <w:rFonts w:eastAsiaTheme="minorEastAsia"/>
        </w:rPr>
        <w:t xml:space="preserve">Set1: </w:t>
      </w:r>
      <w:r w:rsidR="00AF0D17" w:rsidRPr="00D77B23">
        <w:rPr>
          <w:rFonts w:eastAsiaTheme="minorEastAsia"/>
        </w:rPr>
        <w:t>INR level: INR1=7.77dB, INR2=2.29dB; Propagation conditions: TDLC300-100</w:t>
      </w:r>
      <w:r w:rsidR="0089629A" w:rsidRPr="00D77B23">
        <w:rPr>
          <w:rFonts w:eastAsiaTheme="minorEastAsia"/>
        </w:rPr>
        <w:t>;</w:t>
      </w:r>
      <w:r w:rsidR="00AF0D17" w:rsidRPr="00D77B23">
        <w:rPr>
          <w:rFonts w:eastAsiaTheme="minorEastAsia"/>
        </w:rPr>
        <w:t xml:space="preserve"> MCS 13</w:t>
      </w:r>
      <w:r w:rsidR="0089629A" w:rsidRPr="00D77B23">
        <w:rPr>
          <w:rFonts w:eastAsiaTheme="minorEastAsia"/>
        </w:rPr>
        <w:t xml:space="preserve">; Duplex mode: </w:t>
      </w:r>
      <w:r w:rsidR="00AF0D17" w:rsidRPr="00D77B23">
        <w:rPr>
          <w:rFonts w:eastAsiaTheme="minorEastAsia"/>
        </w:rPr>
        <w:t>TDD</w:t>
      </w:r>
      <w:r w:rsidR="0089629A" w:rsidRPr="00D77B23">
        <w:rPr>
          <w:rFonts w:eastAsiaTheme="minorEastAsia"/>
        </w:rPr>
        <w:t>; Ban</w:t>
      </w:r>
      <w:r w:rsidRPr="00D77B23">
        <w:rPr>
          <w:rFonts w:eastAsiaTheme="minorEastAsia"/>
        </w:rPr>
        <w:t xml:space="preserve">dwidth/SCS: </w:t>
      </w:r>
      <w:r w:rsidR="00AF0D17" w:rsidRPr="00D77B23">
        <w:rPr>
          <w:rFonts w:eastAsiaTheme="minorEastAsia"/>
        </w:rPr>
        <w:t>40MH</w:t>
      </w:r>
      <w:r w:rsidRPr="00D77B23">
        <w:rPr>
          <w:rFonts w:eastAsiaTheme="minorEastAsia"/>
        </w:rPr>
        <w:t>z</w:t>
      </w:r>
      <w:r w:rsidR="00AF0D17" w:rsidRPr="00D77B23">
        <w:rPr>
          <w:rFonts w:eastAsiaTheme="minorEastAsia"/>
        </w:rPr>
        <w:t xml:space="preserve"> </w:t>
      </w:r>
    </w:p>
    <w:p w14:paraId="6FD4CAAE" w14:textId="216985D9" w:rsidR="0085550C" w:rsidRDefault="00AF0D17" w:rsidP="00D77B23">
      <w:pPr>
        <w:pStyle w:val="afa"/>
        <w:numPr>
          <w:ilvl w:val="0"/>
          <w:numId w:val="27"/>
        </w:numPr>
        <w:overflowPunct w:val="0"/>
        <w:spacing w:before="120" w:after="120"/>
        <w:textAlignment w:val="baseline"/>
        <w:rPr>
          <w:rFonts w:eastAsiaTheme="minorEastAsia"/>
        </w:rPr>
      </w:pPr>
      <w:r w:rsidRPr="00D77B23">
        <w:rPr>
          <w:rFonts w:eastAsiaTheme="minorEastAsia"/>
        </w:rPr>
        <w:t xml:space="preserve">Set2:  </w:t>
      </w:r>
      <w:r w:rsidR="00D77B23" w:rsidRPr="00D77B23">
        <w:rPr>
          <w:rFonts w:eastAsiaTheme="minorEastAsia"/>
        </w:rPr>
        <w:t>INR level: INR1=11.39dB, INR2=5.45dB; Propagation conditions: TDLA30-10; MCS 13; Duplex mode: TDD; Bandwidth/SCS: 40MHz</w:t>
      </w:r>
    </w:p>
    <w:p w14:paraId="6AF1B540" w14:textId="77777777" w:rsidR="00D77B23" w:rsidRPr="00D77B23" w:rsidRDefault="00D77B23" w:rsidP="00D77B23">
      <w:pPr>
        <w:pStyle w:val="afa"/>
        <w:overflowPunct w:val="0"/>
        <w:spacing w:before="120" w:after="120"/>
        <w:ind w:left="420"/>
        <w:textAlignment w:val="baseline"/>
        <w:rPr>
          <w:rFonts w:eastAsiaTheme="minorEastAsia"/>
        </w:rPr>
      </w:pPr>
    </w:p>
    <w:tbl>
      <w:tblPr>
        <w:tblStyle w:val="af4"/>
        <w:tblW w:w="0" w:type="auto"/>
        <w:tblLook w:val="04A0" w:firstRow="1" w:lastRow="0" w:firstColumn="1" w:lastColumn="0" w:noHBand="0" w:noVBand="1"/>
      </w:tblPr>
      <w:tblGrid>
        <w:gridCol w:w="5156"/>
        <w:gridCol w:w="5301"/>
      </w:tblGrid>
      <w:tr w:rsidR="0085550C" w14:paraId="1F847A05" w14:textId="77777777" w:rsidTr="00864A9C">
        <w:tc>
          <w:tcPr>
            <w:tcW w:w="5228" w:type="dxa"/>
          </w:tcPr>
          <w:p w14:paraId="026C2AA5" w14:textId="61ADCB4C" w:rsidR="00864A9C" w:rsidRDefault="0085550C" w:rsidP="00154358">
            <w:pPr>
              <w:overflowPunct w:val="0"/>
              <w:autoSpaceDE w:val="0"/>
              <w:autoSpaceDN w:val="0"/>
              <w:adjustRightInd w:val="0"/>
              <w:spacing w:before="120" w:after="120"/>
              <w:textAlignment w:val="baseline"/>
              <w:rPr>
                <w:rFonts w:eastAsiaTheme="minorEastAsia"/>
                <w:lang w:val="en-US" w:eastAsia="zh-CN"/>
              </w:rPr>
            </w:pPr>
            <w:r>
              <w:rPr>
                <w:noProof/>
                <w:lang w:val="en-US" w:eastAsia="zh-CN"/>
              </w:rPr>
              <w:drawing>
                <wp:inline distT="0" distB="0" distL="0" distR="0" wp14:anchorId="635D048A" wp14:editId="5D3D979D">
                  <wp:extent cx="3148278" cy="2453640"/>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9607" cy="2462469"/>
                          </a:xfrm>
                          <a:prstGeom prst="rect">
                            <a:avLst/>
                          </a:prstGeom>
                        </pic:spPr>
                      </pic:pic>
                    </a:graphicData>
                  </a:graphic>
                </wp:inline>
              </w:drawing>
            </w:r>
          </w:p>
        </w:tc>
        <w:tc>
          <w:tcPr>
            <w:tcW w:w="5229" w:type="dxa"/>
          </w:tcPr>
          <w:p w14:paraId="0AACBABC" w14:textId="288FDA0F" w:rsidR="00864A9C" w:rsidRDefault="0085550C" w:rsidP="00864A9C">
            <w:pPr>
              <w:overflowPunct w:val="0"/>
              <w:autoSpaceDE w:val="0"/>
              <w:autoSpaceDN w:val="0"/>
              <w:adjustRightInd w:val="0"/>
              <w:spacing w:before="120" w:after="120"/>
              <w:jc w:val="center"/>
              <w:textAlignment w:val="baseline"/>
              <w:rPr>
                <w:rFonts w:eastAsiaTheme="minorEastAsia"/>
                <w:lang w:val="en-US" w:eastAsia="zh-CN"/>
              </w:rPr>
            </w:pPr>
            <w:r>
              <w:rPr>
                <w:noProof/>
                <w:lang w:val="en-US" w:eastAsia="zh-CN"/>
              </w:rPr>
              <w:drawing>
                <wp:inline distT="0" distB="0" distL="0" distR="0" wp14:anchorId="31AD4333" wp14:editId="72425F5C">
                  <wp:extent cx="3173384" cy="2487706"/>
                  <wp:effectExtent l="0" t="0" r="8255"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88763" cy="2499762"/>
                          </a:xfrm>
                          <a:prstGeom prst="rect">
                            <a:avLst/>
                          </a:prstGeom>
                        </pic:spPr>
                      </pic:pic>
                    </a:graphicData>
                  </a:graphic>
                </wp:inline>
              </w:drawing>
            </w:r>
          </w:p>
        </w:tc>
      </w:tr>
      <w:tr w:rsidR="0085550C" w14:paraId="164B25FE" w14:textId="77777777" w:rsidTr="00864A9C">
        <w:tc>
          <w:tcPr>
            <w:tcW w:w="5228" w:type="dxa"/>
          </w:tcPr>
          <w:p w14:paraId="3849D35F" w14:textId="47925CC7" w:rsidR="00864A9C" w:rsidRDefault="00864A9C" w:rsidP="00154358">
            <w:pPr>
              <w:overflowPunct w:val="0"/>
              <w:autoSpaceDE w:val="0"/>
              <w:autoSpaceDN w:val="0"/>
              <w:adjustRightInd w:val="0"/>
              <w:spacing w:before="120" w:after="120"/>
              <w:textAlignment w:val="baseline"/>
              <w:rPr>
                <w:rFonts w:eastAsiaTheme="minorEastAsia"/>
                <w:lang w:val="en-US" w:eastAsia="zh-CN"/>
              </w:rPr>
            </w:pPr>
            <w:r>
              <w:rPr>
                <w:noProof/>
                <w:lang w:val="en-US" w:eastAsia="zh-CN"/>
              </w:rPr>
              <w:lastRenderedPageBreak/>
              <w:drawing>
                <wp:inline distT="0" distB="0" distL="0" distR="0" wp14:anchorId="54FE1FC6" wp14:editId="72ABFDA8">
                  <wp:extent cx="3132998" cy="2454089"/>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49351" cy="2466898"/>
                          </a:xfrm>
                          <a:prstGeom prst="rect">
                            <a:avLst/>
                          </a:prstGeom>
                        </pic:spPr>
                      </pic:pic>
                    </a:graphicData>
                  </a:graphic>
                </wp:inline>
              </w:drawing>
            </w:r>
          </w:p>
        </w:tc>
        <w:tc>
          <w:tcPr>
            <w:tcW w:w="5229" w:type="dxa"/>
          </w:tcPr>
          <w:p w14:paraId="033EABA2" w14:textId="6F365227" w:rsidR="00864A9C" w:rsidRDefault="00864A9C" w:rsidP="00154358">
            <w:pPr>
              <w:overflowPunct w:val="0"/>
              <w:autoSpaceDE w:val="0"/>
              <w:autoSpaceDN w:val="0"/>
              <w:adjustRightInd w:val="0"/>
              <w:spacing w:before="120" w:after="120"/>
              <w:textAlignment w:val="baseline"/>
              <w:rPr>
                <w:rFonts w:eastAsiaTheme="minorEastAsia"/>
                <w:lang w:val="en-US" w:eastAsia="zh-CN"/>
              </w:rPr>
            </w:pPr>
            <w:r>
              <w:rPr>
                <w:noProof/>
                <w:lang w:val="en-US" w:eastAsia="zh-CN"/>
              </w:rPr>
              <w:drawing>
                <wp:inline distT="0" distB="0" distL="0" distR="0" wp14:anchorId="11FA9BDB" wp14:editId="5639D36F">
                  <wp:extent cx="3240062" cy="2507877"/>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60175" cy="2523445"/>
                          </a:xfrm>
                          <a:prstGeom prst="rect">
                            <a:avLst/>
                          </a:prstGeom>
                        </pic:spPr>
                      </pic:pic>
                    </a:graphicData>
                  </a:graphic>
                </wp:inline>
              </w:drawing>
            </w:r>
          </w:p>
        </w:tc>
      </w:tr>
    </w:tbl>
    <w:p w14:paraId="5C4F4012" w14:textId="6F08118D" w:rsidR="0025125D" w:rsidRPr="00AF0D17" w:rsidRDefault="00AF0D17" w:rsidP="00AF0D17">
      <w:pPr>
        <w:overflowPunct w:val="0"/>
        <w:autoSpaceDE w:val="0"/>
        <w:autoSpaceDN w:val="0"/>
        <w:adjustRightInd w:val="0"/>
        <w:spacing w:before="120" w:after="120"/>
        <w:jc w:val="center"/>
        <w:textAlignment w:val="baseline"/>
        <w:rPr>
          <w:rFonts w:eastAsiaTheme="minorEastAsia"/>
          <w:b/>
          <w:lang w:val="en-US" w:eastAsia="zh-CN"/>
        </w:rPr>
      </w:pPr>
      <w:r w:rsidRPr="00AF0D17">
        <w:rPr>
          <w:rFonts w:eastAsiaTheme="minorEastAsia" w:hint="eastAsia"/>
          <w:b/>
          <w:lang w:val="en-US" w:eastAsia="zh-CN"/>
        </w:rPr>
        <w:t>F</w:t>
      </w:r>
      <w:r w:rsidRPr="00AF0D17">
        <w:rPr>
          <w:rFonts w:eastAsiaTheme="minorEastAsia"/>
          <w:b/>
          <w:lang w:val="en-US" w:eastAsia="zh-CN"/>
        </w:rPr>
        <w:t>igure 2-4 Simulation results for MMSE-IRC receiver with different time offset</w:t>
      </w:r>
    </w:p>
    <w:p w14:paraId="5304F6F0" w14:textId="5530F18D" w:rsidR="0085550C" w:rsidRPr="0089629A" w:rsidRDefault="0089629A" w:rsidP="0089629A">
      <w:pPr>
        <w:overflowPunct w:val="0"/>
        <w:autoSpaceDE w:val="0"/>
        <w:autoSpaceDN w:val="0"/>
        <w:adjustRightInd w:val="0"/>
        <w:spacing w:before="120" w:after="120"/>
        <w:jc w:val="center"/>
        <w:textAlignment w:val="baseline"/>
        <w:rPr>
          <w:rFonts w:eastAsiaTheme="minorEastAsia"/>
          <w:b/>
          <w:lang w:val="en-US" w:eastAsia="zh-CN"/>
        </w:rPr>
      </w:pPr>
      <w:r w:rsidRPr="0089629A">
        <w:rPr>
          <w:rFonts w:eastAsiaTheme="minorEastAsia" w:hint="eastAsia"/>
          <w:b/>
          <w:lang w:val="en-US" w:eastAsia="zh-CN"/>
        </w:rPr>
        <w:t>T</w:t>
      </w:r>
      <w:r w:rsidRPr="0089629A">
        <w:rPr>
          <w:rFonts w:eastAsiaTheme="minorEastAsia"/>
          <w:b/>
          <w:lang w:val="en-US" w:eastAsia="zh-CN"/>
        </w:rPr>
        <w:t>able 2-5: Summary of simulation results for MMSE-IRC receiver with different time offset</w:t>
      </w:r>
    </w:p>
    <w:tbl>
      <w:tblPr>
        <w:tblStyle w:val="af4"/>
        <w:tblW w:w="0" w:type="auto"/>
        <w:tblLook w:val="04A0" w:firstRow="1" w:lastRow="0" w:firstColumn="1" w:lastColumn="0" w:noHBand="0" w:noVBand="1"/>
      </w:tblPr>
      <w:tblGrid>
        <w:gridCol w:w="2501"/>
        <w:gridCol w:w="594"/>
        <w:gridCol w:w="1767"/>
        <w:gridCol w:w="1914"/>
        <w:gridCol w:w="1767"/>
        <w:gridCol w:w="1914"/>
      </w:tblGrid>
      <w:tr w:rsidR="0089629A" w14:paraId="16B2EB6D" w14:textId="77777777" w:rsidTr="00AF31DE">
        <w:tc>
          <w:tcPr>
            <w:tcW w:w="0" w:type="auto"/>
            <w:gridSpan w:val="2"/>
            <w:vMerge w:val="restart"/>
          </w:tcPr>
          <w:p w14:paraId="6A8BA508" w14:textId="166B69B9"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I</w:t>
            </w:r>
            <w:r>
              <w:rPr>
                <w:rFonts w:eastAsiaTheme="minorEastAsia"/>
                <w:lang w:val="en-US" w:eastAsia="zh-CN"/>
              </w:rPr>
              <w:t>NR and time offset configuration</w:t>
            </w:r>
          </w:p>
        </w:tc>
        <w:tc>
          <w:tcPr>
            <w:tcW w:w="0" w:type="auto"/>
            <w:gridSpan w:val="2"/>
          </w:tcPr>
          <w:p w14:paraId="61982D83" w14:textId="3EEB80E6"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lang w:val="en-US" w:eastAsia="zh-CN"/>
              </w:rPr>
              <w:t>INR1=7.77dB, INR2=2.29dB</w:t>
            </w:r>
          </w:p>
        </w:tc>
        <w:tc>
          <w:tcPr>
            <w:tcW w:w="0" w:type="auto"/>
            <w:gridSpan w:val="2"/>
          </w:tcPr>
          <w:p w14:paraId="5824CBFF" w14:textId="37A36EC2"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lang w:val="en-US" w:eastAsia="zh-CN"/>
              </w:rPr>
              <w:t>INR1=11.39dB, INR2=5.45dB</w:t>
            </w:r>
          </w:p>
        </w:tc>
      </w:tr>
      <w:tr w:rsidR="0089629A" w14:paraId="0B3098F3" w14:textId="77777777" w:rsidTr="00AF31DE">
        <w:tc>
          <w:tcPr>
            <w:tcW w:w="0" w:type="auto"/>
            <w:gridSpan w:val="2"/>
            <w:vMerge/>
          </w:tcPr>
          <w:p w14:paraId="0604CEE2" w14:textId="77777777"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p>
        </w:tc>
        <w:tc>
          <w:tcPr>
            <w:tcW w:w="0" w:type="auto"/>
          </w:tcPr>
          <w:p w14:paraId="0181749E" w14:textId="068AD9A8"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Time</w:t>
            </w:r>
            <w:r>
              <w:rPr>
                <w:rFonts w:eastAsiaTheme="minorEastAsia"/>
                <w:lang w:val="en-US" w:eastAsia="zh-CN"/>
              </w:rPr>
              <w:t xml:space="preserve"> offset=3us and -1us</w:t>
            </w:r>
          </w:p>
        </w:tc>
        <w:tc>
          <w:tcPr>
            <w:tcW w:w="0" w:type="auto"/>
          </w:tcPr>
          <w:p w14:paraId="5E6393EF" w14:textId="40511BFC"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Time</w:t>
            </w:r>
            <w:r>
              <w:rPr>
                <w:rFonts w:eastAsiaTheme="minorEastAsia"/>
                <w:lang w:val="en-US" w:eastAsia="zh-CN"/>
              </w:rPr>
              <w:t xml:space="preserve"> offset=1us and -0.25us</w:t>
            </w:r>
          </w:p>
        </w:tc>
        <w:tc>
          <w:tcPr>
            <w:tcW w:w="0" w:type="auto"/>
          </w:tcPr>
          <w:p w14:paraId="2D2F1D0E" w14:textId="7EF7953E"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sidRPr="00D50521">
              <w:t>Time offset=3us and -1us</w:t>
            </w:r>
          </w:p>
        </w:tc>
        <w:tc>
          <w:tcPr>
            <w:tcW w:w="0" w:type="auto"/>
          </w:tcPr>
          <w:p w14:paraId="037A703D" w14:textId="7B255CF6"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sidRPr="00D50521">
              <w:t>Time offset=1us and -0.25us</w:t>
            </w:r>
          </w:p>
        </w:tc>
      </w:tr>
      <w:tr w:rsidR="0089629A" w14:paraId="666BA403" w14:textId="77777777" w:rsidTr="00AF31DE">
        <w:tc>
          <w:tcPr>
            <w:tcW w:w="0" w:type="auto"/>
            <w:vMerge w:val="restart"/>
          </w:tcPr>
          <w:p w14:paraId="62684C03" w14:textId="0164181F"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lang w:val="en-US" w:eastAsia="zh-CN"/>
              </w:rPr>
              <w:t>Target SNR(dB) 70% of max throughput</w:t>
            </w:r>
          </w:p>
        </w:tc>
        <w:tc>
          <w:tcPr>
            <w:tcW w:w="0" w:type="auto"/>
          </w:tcPr>
          <w:p w14:paraId="5638EF99" w14:textId="66036C3F"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2</w:t>
            </w:r>
            <w:r>
              <w:rPr>
                <w:rFonts w:eastAsiaTheme="minorEastAsia"/>
                <w:lang w:val="en-US" w:eastAsia="zh-CN"/>
              </w:rPr>
              <w:t>RX</w:t>
            </w:r>
          </w:p>
        </w:tc>
        <w:tc>
          <w:tcPr>
            <w:tcW w:w="0" w:type="auto"/>
          </w:tcPr>
          <w:p w14:paraId="614C989F" w14:textId="7D11B105"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1</w:t>
            </w:r>
            <w:r>
              <w:rPr>
                <w:rFonts w:eastAsiaTheme="minorEastAsia"/>
                <w:lang w:val="en-US" w:eastAsia="zh-CN"/>
              </w:rPr>
              <w:t>1.6</w:t>
            </w:r>
          </w:p>
        </w:tc>
        <w:tc>
          <w:tcPr>
            <w:tcW w:w="0" w:type="auto"/>
          </w:tcPr>
          <w:p w14:paraId="5287F602" w14:textId="196C7915"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1</w:t>
            </w:r>
            <w:r>
              <w:rPr>
                <w:rFonts w:eastAsiaTheme="minorEastAsia"/>
                <w:lang w:val="en-US" w:eastAsia="zh-CN"/>
              </w:rPr>
              <w:t>1.5</w:t>
            </w:r>
          </w:p>
        </w:tc>
        <w:tc>
          <w:tcPr>
            <w:tcW w:w="0" w:type="auto"/>
          </w:tcPr>
          <w:p w14:paraId="44F59A4B" w14:textId="41F4D537"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1</w:t>
            </w:r>
            <w:r>
              <w:rPr>
                <w:rFonts w:eastAsiaTheme="minorEastAsia"/>
                <w:lang w:val="en-US" w:eastAsia="zh-CN"/>
              </w:rPr>
              <w:t>3.8</w:t>
            </w:r>
          </w:p>
        </w:tc>
        <w:tc>
          <w:tcPr>
            <w:tcW w:w="0" w:type="auto"/>
          </w:tcPr>
          <w:p w14:paraId="1D2D1AD8" w14:textId="68B14CCF"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1</w:t>
            </w:r>
            <w:r>
              <w:rPr>
                <w:rFonts w:eastAsiaTheme="minorEastAsia"/>
                <w:lang w:val="en-US" w:eastAsia="zh-CN"/>
              </w:rPr>
              <w:t>3.8</w:t>
            </w:r>
          </w:p>
        </w:tc>
      </w:tr>
      <w:tr w:rsidR="0089629A" w14:paraId="15F5333D" w14:textId="77777777" w:rsidTr="00AF31DE">
        <w:tc>
          <w:tcPr>
            <w:tcW w:w="0" w:type="auto"/>
            <w:vMerge/>
          </w:tcPr>
          <w:p w14:paraId="4A7FF53C" w14:textId="77777777"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p>
        </w:tc>
        <w:tc>
          <w:tcPr>
            <w:tcW w:w="0" w:type="auto"/>
          </w:tcPr>
          <w:p w14:paraId="29EFD916" w14:textId="001DFA6B" w:rsidR="0089629A" w:rsidRDefault="0089629A"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4</w:t>
            </w:r>
            <w:r>
              <w:rPr>
                <w:rFonts w:eastAsiaTheme="minorEastAsia"/>
                <w:lang w:val="en-US" w:eastAsia="zh-CN"/>
              </w:rPr>
              <w:t>RX</w:t>
            </w:r>
          </w:p>
        </w:tc>
        <w:tc>
          <w:tcPr>
            <w:tcW w:w="0" w:type="auto"/>
          </w:tcPr>
          <w:p w14:paraId="7167F61C" w14:textId="33E56AE7"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5</w:t>
            </w:r>
            <w:r>
              <w:rPr>
                <w:rFonts w:eastAsiaTheme="minorEastAsia"/>
                <w:lang w:val="en-US" w:eastAsia="zh-CN"/>
              </w:rPr>
              <w:t>.9</w:t>
            </w:r>
          </w:p>
        </w:tc>
        <w:tc>
          <w:tcPr>
            <w:tcW w:w="0" w:type="auto"/>
          </w:tcPr>
          <w:p w14:paraId="3C597733" w14:textId="6ABA6099"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5</w:t>
            </w:r>
            <w:r>
              <w:rPr>
                <w:rFonts w:eastAsiaTheme="minorEastAsia"/>
                <w:lang w:val="en-US" w:eastAsia="zh-CN"/>
              </w:rPr>
              <w:t>.8</w:t>
            </w:r>
          </w:p>
        </w:tc>
        <w:tc>
          <w:tcPr>
            <w:tcW w:w="0" w:type="auto"/>
          </w:tcPr>
          <w:p w14:paraId="4F3EB013" w14:textId="3A8C08B2"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6</w:t>
            </w:r>
            <w:r>
              <w:rPr>
                <w:rFonts w:eastAsiaTheme="minorEastAsia"/>
                <w:lang w:val="en-US" w:eastAsia="zh-CN"/>
              </w:rPr>
              <w:t>.8</w:t>
            </w:r>
          </w:p>
        </w:tc>
        <w:tc>
          <w:tcPr>
            <w:tcW w:w="0" w:type="auto"/>
          </w:tcPr>
          <w:p w14:paraId="32F5ACDC" w14:textId="18C1648B" w:rsidR="0089629A" w:rsidRDefault="00D77B23" w:rsidP="00AF31DE">
            <w:pPr>
              <w:overflowPunct w:val="0"/>
              <w:autoSpaceDE w:val="0"/>
              <w:autoSpaceDN w:val="0"/>
              <w:adjustRightInd w:val="0"/>
              <w:spacing w:after="0"/>
              <w:jc w:val="center"/>
              <w:textAlignment w:val="baseline"/>
              <w:rPr>
                <w:rFonts w:eastAsiaTheme="minorEastAsia"/>
                <w:lang w:val="en-US" w:eastAsia="zh-CN"/>
              </w:rPr>
            </w:pPr>
            <w:r>
              <w:rPr>
                <w:rFonts w:eastAsiaTheme="minorEastAsia" w:hint="eastAsia"/>
                <w:lang w:val="en-US" w:eastAsia="zh-CN"/>
              </w:rPr>
              <w:t>6</w:t>
            </w:r>
            <w:r>
              <w:rPr>
                <w:rFonts w:eastAsiaTheme="minorEastAsia"/>
                <w:lang w:val="en-US" w:eastAsia="zh-CN"/>
              </w:rPr>
              <w:t>.6</w:t>
            </w:r>
          </w:p>
        </w:tc>
      </w:tr>
    </w:tbl>
    <w:p w14:paraId="38E34F19" w14:textId="59B66DC3" w:rsidR="00D77B23" w:rsidRDefault="00D77B23" w:rsidP="00D77B23">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Based on the simulation results we can observe that at most 0.2dB performance degradation for time offset with option 2. Considering no obvious performance difference between two options. We prefer option1 to keep align with FDD.</w:t>
      </w:r>
    </w:p>
    <w:p w14:paraId="52B7F41B" w14:textId="1F053568" w:rsidR="00AF31DE" w:rsidRDefault="00AF31DE" w:rsidP="00D77B23">
      <w:pPr>
        <w:overflowPunct w:val="0"/>
        <w:autoSpaceDE w:val="0"/>
        <w:autoSpaceDN w:val="0"/>
        <w:adjustRightInd w:val="0"/>
        <w:spacing w:before="120" w:after="120"/>
        <w:textAlignment w:val="baseline"/>
        <w:rPr>
          <w:rFonts w:eastAsiaTheme="minorEastAsia"/>
          <w:b/>
          <w:lang w:val="en-US" w:eastAsia="zh-CN"/>
        </w:rPr>
      </w:pPr>
      <w:r w:rsidRPr="00AF31DE">
        <w:rPr>
          <w:rFonts w:eastAsiaTheme="minorEastAsia"/>
          <w:b/>
          <w:lang w:val="en-US" w:eastAsia="zh-CN"/>
        </w:rPr>
        <w:t>Observation 7: No obvious performance difference between case with time offset=3us and -1us and case with 1us and -0.25us.</w:t>
      </w:r>
    </w:p>
    <w:p w14:paraId="3C8AAD0D" w14:textId="3C27F31C" w:rsidR="00AF31DE" w:rsidRPr="00AF31DE" w:rsidRDefault="00AF31DE" w:rsidP="00D77B23">
      <w:pPr>
        <w:overflowPunct w:val="0"/>
        <w:autoSpaceDE w:val="0"/>
        <w:autoSpaceDN w:val="0"/>
        <w:adjustRightInd w:val="0"/>
        <w:spacing w:before="120" w:after="120"/>
        <w:textAlignment w:val="baseline"/>
        <w:rPr>
          <w:rFonts w:eastAsiaTheme="minorEastAsia"/>
          <w:b/>
          <w:lang w:val="en-US" w:eastAsia="zh-CN"/>
        </w:rPr>
      </w:pPr>
      <w:r>
        <w:rPr>
          <w:rFonts w:eastAsiaTheme="minorEastAsia"/>
          <w:b/>
          <w:lang w:val="en-US" w:eastAsia="zh-CN"/>
        </w:rPr>
        <w:t xml:space="preserve">Proposal </w:t>
      </w:r>
      <w:r w:rsidR="00D54BD0">
        <w:rPr>
          <w:rFonts w:eastAsiaTheme="minorEastAsia"/>
          <w:b/>
          <w:lang w:val="en-US" w:eastAsia="zh-CN"/>
        </w:rPr>
        <w:t xml:space="preserve">7: Consider option 1. I.e. </w:t>
      </w:r>
      <w:r w:rsidR="00D54BD0" w:rsidRPr="00D54BD0">
        <w:rPr>
          <w:rFonts w:eastAsiaTheme="minorEastAsia"/>
          <w:b/>
          <w:lang w:val="en-US" w:eastAsia="zh-CN"/>
        </w:rPr>
        <w:t>The serving cell is 3 us for interfering cell 1 and -1 us for interfering cell 2</w:t>
      </w:r>
    </w:p>
    <w:p w14:paraId="4244B8D4" w14:textId="26CEA97A" w:rsidR="00154358" w:rsidRDefault="002B503A" w:rsidP="002B503A">
      <w:pPr>
        <w:rPr>
          <w:rFonts w:eastAsiaTheme="minorEastAsia"/>
          <w:b/>
          <w:u w:val="single"/>
          <w:lang w:eastAsia="zh-CN"/>
        </w:rPr>
      </w:pPr>
      <w:r w:rsidRPr="002B503A">
        <w:rPr>
          <w:rFonts w:eastAsiaTheme="minorEastAsia"/>
          <w:b/>
          <w:u w:val="single"/>
          <w:lang w:eastAsia="zh-CN"/>
        </w:rPr>
        <w:t>Requirements for scenario 2</w:t>
      </w:r>
    </w:p>
    <w:p w14:paraId="172C7F8C" w14:textId="553F239A" w:rsidR="002B503A" w:rsidRDefault="002B503A" w:rsidP="002B503A">
      <w:pPr>
        <w:rPr>
          <w:rFonts w:eastAsiaTheme="minorEastAsia"/>
          <w:lang w:eastAsia="zh-CN"/>
        </w:rPr>
      </w:pPr>
      <w:r w:rsidRPr="002B503A">
        <w:rPr>
          <w:rFonts w:eastAsiaTheme="minorEastAsia" w:hint="eastAsia"/>
          <w:lang w:eastAsia="zh-CN"/>
        </w:rPr>
        <w:t>T</w:t>
      </w:r>
      <w:r>
        <w:rPr>
          <w:rFonts w:eastAsiaTheme="minorEastAsia"/>
          <w:lang w:eastAsia="zh-CN"/>
        </w:rPr>
        <w:t>he options for this topic are listed as follows:</w:t>
      </w:r>
    </w:p>
    <w:tbl>
      <w:tblPr>
        <w:tblStyle w:val="af4"/>
        <w:tblW w:w="0" w:type="auto"/>
        <w:tblLook w:val="04A0" w:firstRow="1" w:lastRow="0" w:firstColumn="1" w:lastColumn="0" w:noHBand="0" w:noVBand="1"/>
      </w:tblPr>
      <w:tblGrid>
        <w:gridCol w:w="10457"/>
      </w:tblGrid>
      <w:tr w:rsidR="002B503A" w14:paraId="546DA581" w14:textId="77777777" w:rsidTr="002B503A">
        <w:tc>
          <w:tcPr>
            <w:tcW w:w="10457" w:type="dxa"/>
          </w:tcPr>
          <w:p w14:paraId="0D732BD8" w14:textId="77777777" w:rsidR="002B503A" w:rsidRPr="00CF505E" w:rsidRDefault="002B503A" w:rsidP="002B503A">
            <w:pPr>
              <w:numPr>
                <w:ilvl w:val="1"/>
                <w:numId w:val="25"/>
              </w:numPr>
              <w:overflowPunct w:val="0"/>
              <w:autoSpaceDE w:val="0"/>
              <w:autoSpaceDN w:val="0"/>
              <w:adjustRightInd w:val="0"/>
              <w:spacing w:before="120" w:after="120"/>
              <w:textAlignment w:val="baseline"/>
              <w:rPr>
                <w:lang w:val="en-US" w:eastAsia="ja-JP" w:bidi="hi-IN"/>
              </w:rPr>
            </w:pPr>
            <w:r w:rsidRPr="00CF505E">
              <w:rPr>
                <w:lang w:val="en-US" w:eastAsia="ja-JP" w:bidi="hi-IN"/>
              </w:rPr>
              <w:t>Further discuss whether to define requirements for scenario 2</w:t>
            </w:r>
          </w:p>
          <w:p w14:paraId="5144B8AD" w14:textId="2915C0CA" w:rsidR="002B503A" w:rsidRPr="002B503A" w:rsidRDefault="002B503A" w:rsidP="002B503A">
            <w:pPr>
              <w:numPr>
                <w:ilvl w:val="1"/>
                <w:numId w:val="25"/>
              </w:numPr>
              <w:overflowPunct w:val="0"/>
              <w:autoSpaceDE w:val="0"/>
              <w:autoSpaceDN w:val="0"/>
              <w:adjustRightInd w:val="0"/>
              <w:spacing w:before="120" w:after="120"/>
              <w:textAlignment w:val="baseline"/>
              <w:rPr>
                <w:lang w:val="en-US" w:eastAsia="ja-JP" w:bidi="hi-IN"/>
              </w:rPr>
            </w:pPr>
            <w:r w:rsidRPr="00CF505E">
              <w:rPr>
                <w:lang w:val="en-US" w:eastAsia="ja-JP" w:bidi="hi-IN"/>
              </w:rPr>
              <w:t xml:space="preserve">For information, interested companies can check proposals 8-10 from </w:t>
            </w:r>
            <w:r w:rsidRPr="00CF505E">
              <w:rPr>
                <w:lang w:val="en-US"/>
              </w:rPr>
              <w:t>R4-2200512 and comments in Sections 1.3.1.7 – 1.3.1.10 from R4-2203109</w:t>
            </w:r>
          </w:p>
        </w:tc>
      </w:tr>
    </w:tbl>
    <w:p w14:paraId="6703C3CC" w14:textId="4D789EC7" w:rsidR="00710159" w:rsidRDefault="002B503A" w:rsidP="00710159">
      <w:pPr>
        <w:spacing w:beforeLines="50" w:before="120"/>
        <w:rPr>
          <w:rFonts w:eastAsiaTheme="minorEastAsia"/>
          <w:lang w:eastAsia="zh-CN"/>
        </w:rPr>
      </w:pPr>
      <w:r w:rsidRPr="002B503A">
        <w:rPr>
          <w:rFonts w:eastAsiaTheme="minorEastAsia" w:hint="eastAsia"/>
          <w:lang w:eastAsia="zh-CN"/>
        </w:rPr>
        <w:t>B</w:t>
      </w:r>
      <w:r w:rsidRPr="002B503A">
        <w:rPr>
          <w:rFonts w:eastAsiaTheme="minorEastAsia"/>
          <w:lang w:eastAsia="zh-CN"/>
        </w:rPr>
        <w:t xml:space="preserve">ased on our understanding, </w:t>
      </w:r>
      <w:r>
        <w:rPr>
          <w:rFonts w:eastAsiaTheme="minorEastAsia"/>
          <w:lang w:eastAsia="zh-CN"/>
        </w:rPr>
        <w:t xml:space="preserve">non-slot transmission is not commonly used in real deployment and according to the WI, DMRS based interference and noise covariance estimation is used as baseline receiver which is only applicable for limited scenarios. For example: </w:t>
      </w:r>
      <w:r w:rsidR="00710159">
        <w:rPr>
          <w:rFonts w:eastAsiaTheme="minorEastAsia"/>
          <w:lang w:eastAsia="zh-CN"/>
        </w:rPr>
        <w:t>The interference is transmitted between two DMRS symbols so DMRS symbol can’t see the interference then no performance gain for IRC processing can be observed. Therefore, we don’t think DMRS based interference and noise covariance estimation is an effective algorithm in non-slot receiver. Therefore, we propose to not consider uneven scenario for MMSE-IRC receiver in Rel-17.</w:t>
      </w:r>
    </w:p>
    <w:p w14:paraId="27701BF3" w14:textId="324241FF" w:rsidR="00710159" w:rsidRDefault="00710159" w:rsidP="00710159">
      <w:pPr>
        <w:spacing w:beforeLines="50" w:before="120"/>
        <w:rPr>
          <w:rFonts w:eastAsiaTheme="minorEastAsia"/>
          <w:b/>
          <w:lang w:eastAsia="zh-CN"/>
        </w:rPr>
      </w:pPr>
      <w:r w:rsidRPr="00710159">
        <w:rPr>
          <w:rFonts w:eastAsiaTheme="minorEastAsia"/>
          <w:b/>
          <w:lang w:eastAsia="zh-CN"/>
        </w:rPr>
        <w:t>Observation</w:t>
      </w:r>
      <w:r w:rsidR="00AF31DE">
        <w:rPr>
          <w:rFonts w:eastAsiaTheme="minorEastAsia"/>
          <w:b/>
          <w:lang w:eastAsia="zh-CN"/>
        </w:rPr>
        <w:t xml:space="preserve"> 7</w:t>
      </w:r>
      <w:r>
        <w:rPr>
          <w:rFonts w:eastAsiaTheme="minorEastAsia"/>
          <w:b/>
          <w:lang w:eastAsia="zh-CN"/>
        </w:rPr>
        <w:t>:</w:t>
      </w:r>
      <w:r w:rsidRPr="00710159">
        <w:rPr>
          <w:rFonts w:eastAsiaTheme="minorEastAsia"/>
          <w:b/>
          <w:lang w:eastAsia="zh-CN"/>
        </w:rPr>
        <w:t xml:space="preserve"> </w:t>
      </w:r>
      <w:r>
        <w:rPr>
          <w:rFonts w:eastAsiaTheme="minorEastAsia"/>
          <w:b/>
          <w:lang w:eastAsia="zh-CN"/>
        </w:rPr>
        <w:t>N</w:t>
      </w:r>
      <w:r w:rsidRPr="00710159">
        <w:rPr>
          <w:rFonts w:eastAsiaTheme="minorEastAsia"/>
          <w:b/>
          <w:lang w:eastAsia="zh-CN"/>
        </w:rPr>
        <w:t>on-slot transmission is not commonly used in real deployment</w:t>
      </w:r>
    </w:p>
    <w:p w14:paraId="59647D7E" w14:textId="6F309CF3" w:rsidR="00710159" w:rsidRDefault="00710159" w:rsidP="00710159">
      <w:pPr>
        <w:spacing w:beforeLines="50" w:before="120"/>
        <w:rPr>
          <w:rFonts w:eastAsiaTheme="minorEastAsia"/>
          <w:b/>
          <w:lang w:eastAsia="zh-CN"/>
        </w:rPr>
      </w:pPr>
      <w:r>
        <w:rPr>
          <w:rFonts w:eastAsiaTheme="minorEastAsia"/>
          <w:b/>
          <w:lang w:eastAsia="zh-CN"/>
        </w:rPr>
        <w:t>Observation</w:t>
      </w:r>
      <w:r w:rsidR="00AF31DE">
        <w:rPr>
          <w:rFonts w:eastAsiaTheme="minorEastAsia"/>
          <w:b/>
          <w:lang w:eastAsia="zh-CN"/>
        </w:rPr>
        <w:t xml:space="preserve"> 8</w:t>
      </w:r>
      <w:r>
        <w:rPr>
          <w:rFonts w:eastAsiaTheme="minorEastAsia"/>
          <w:b/>
          <w:lang w:eastAsia="zh-CN"/>
        </w:rPr>
        <w:t xml:space="preserve">: </w:t>
      </w:r>
      <w:r w:rsidRPr="00710159">
        <w:rPr>
          <w:rFonts w:eastAsiaTheme="minorEastAsia"/>
          <w:b/>
          <w:lang w:eastAsia="zh-CN"/>
        </w:rPr>
        <w:t xml:space="preserve">According to the WI, DMRS based interference and noise covariance estimation is used as baseline receiver which is </w:t>
      </w:r>
      <w:r w:rsidR="00C325B8">
        <w:rPr>
          <w:rFonts w:eastAsiaTheme="minorEastAsia"/>
          <w:b/>
          <w:lang w:eastAsia="zh-CN"/>
        </w:rPr>
        <w:t xml:space="preserve">only applicable for limited non-slot </w:t>
      </w:r>
      <w:r w:rsidR="00FB4EEE">
        <w:rPr>
          <w:rFonts w:eastAsiaTheme="minorEastAsia"/>
          <w:b/>
          <w:lang w:eastAsia="zh-CN"/>
        </w:rPr>
        <w:t>scenarios.</w:t>
      </w:r>
    </w:p>
    <w:p w14:paraId="1D67004D" w14:textId="2D1D414C" w:rsidR="001E11DF" w:rsidRDefault="00C325B8" w:rsidP="00710159">
      <w:pPr>
        <w:spacing w:beforeLines="50" w:before="120"/>
        <w:rPr>
          <w:rFonts w:eastAsiaTheme="minorEastAsia"/>
          <w:b/>
          <w:lang w:eastAsia="zh-CN"/>
        </w:rPr>
      </w:pPr>
      <w:r>
        <w:rPr>
          <w:rFonts w:eastAsiaTheme="minorEastAsia"/>
          <w:b/>
          <w:lang w:eastAsia="zh-CN"/>
        </w:rPr>
        <w:t>Proposal</w:t>
      </w:r>
      <w:r w:rsidR="00AF31DE">
        <w:rPr>
          <w:rFonts w:eastAsiaTheme="minorEastAsia"/>
          <w:b/>
          <w:lang w:eastAsia="zh-CN"/>
        </w:rPr>
        <w:t xml:space="preserve"> </w:t>
      </w:r>
      <w:r w:rsidR="00D54BD0">
        <w:rPr>
          <w:rFonts w:eastAsiaTheme="minorEastAsia"/>
          <w:b/>
          <w:lang w:eastAsia="zh-CN"/>
        </w:rPr>
        <w:t>8</w:t>
      </w:r>
      <w:r>
        <w:rPr>
          <w:rFonts w:eastAsiaTheme="minorEastAsia"/>
          <w:b/>
          <w:lang w:eastAsia="zh-CN"/>
        </w:rPr>
        <w:t>: Not consider scenario 2 in Rel-17</w:t>
      </w:r>
    </w:p>
    <w:bookmarkEnd w:id="6"/>
    <w:bookmarkEnd w:id="7"/>
    <w:bookmarkEnd w:id="8"/>
    <w:bookmarkEnd w:id="9"/>
    <w:bookmarkEnd w:id="10"/>
    <w:p w14:paraId="6340FEB3" w14:textId="721B97C6"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5046FAF3" w14:textId="6BE9889A" w:rsidR="00B8359B" w:rsidRDefault="00D54BD0" w:rsidP="00B8359B">
      <w:pPr>
        <w:overflowPunct w:val="0"/>
        <w:autoSpaceDE w:val="0"/>
        <w:autoSpaceDN w:val="0"/>
        <w:adjustRightInd w:val="0"/>
        <w:spacing w:before="120" w:after="120"/>
        <w:textAlignment w:val="baseline"/>
        <w:rPr>
          <w:rFonts w:eastAsiaTheme="minorEastAsia"/>
          <w:lang w:eastAsia="zh-CN"/>
        </w:rPr>
      </w:pPr>
      <w:r w:rsidRPr="00D54BD0">
        <w:rPr>
          <w:rFonts w:eastAsiaTheme="minorEastAsia" w:hint="eastAsia"/>
          <w:lang w:eastAsia="zh-CN"/>
        </w:rPr>
        <w:t xml:space="preserve">In this paper, we provide our views on inter cell MMSE-IRC receiver. </w:t>
      </w:r>
      <w:r w:rsidRPr="00D54BD0">
        <w:rPr>
          <w:rFonts w:eastAsiaTheme="minorEastAsia"/>
          <w:lang w:eastAsia="zh-CN"/>
        </w:rPr>
        <w:t>The observations and proposals are:</w:t>
      </w:r>
    </w:p>
    <w:p w14:paraId="3FD0C249" w14:textId="77777777" w:rsidR="00D54BD0" w:rsidRDefault="00D54BD0" w:rsidP="00D54BD0">
      <w:pPr>
        <w:overflowPunct w:val="0"/>
        <w:autoSpaceDE w:val="0"/>
        <w:autoSpaceDN w:val="0"/>
        <w:adjustRightInd w:val="0"/>
        <w:spacing w:before="120" w:after="120"/>
        <w:textAlignment w:val="baseline"/>
        <w:rPr>
          <w:rFonts w:eastAsiaTheme="minorEastAsia"/>
          <w:b/>
        </w:rPr>
      </w:pPr>
      <w:r w:rsidRPr="008F5598">
        <w:rPr>
          <w:rFonts w:eastAsiaTheme="minorEastAsia"/>
          <w:b/>
        </w:rPr>
        <w:lastRenderedPageBreak/>
        <w:t>Observation 1:  For</w:t>
      </w:r>
      <w:r>
        <w:rPr>
          <w:rFonts w:eastAsiaTheme="minorEastAsia"/>
          <w:b/>
        </w:rPr>
        <w:t xml:space="preserve"> case with</w:t>
      </w:r>
      <w:r w:rsidRPr="008F5598">
        <w:rPr>
          <w:rFonts w:eastAsiaTheme="minorEastAsia"/>
          <w:b/>
        </w:rPr>
        <w:t xml:space="preserve"> INR1=3.87dB, INR2=-1.96</w:t>
      </w:r>
      <w:r>
        <w:rPr>
          <w:rFonts w:eastAsiaTheme="minorEastAsia"/>
          <w:b/>
        </w:rPr>
        <w:t>dB, the performance gain of MMSE-IRC receiver for async is smaller than 1dB for 2RX.</w:t>
      </w:r>
    </w:p>
    <w:p w14:paraId="46BA46FB" w14:textId="77777777" w:rsidR="00D54BD0" w:rsidRDefault="00D54BD0" w:rsidP="00D54BD0">
      <w:pPr>
        <w:overflowPunct w:val="0"/>
        <w:autoSpaceDE w:val="0"/>
        <w:autoSpaceDN w:val="0"/>
        <w:adjustRightInd w:val="0"/>
        <w:spacing w:before="120" w:after="120"/>
        <w:textAlignment w:val="baseline"/>
        <w:rPr>
          <w:rFonts w:eastAsiaTheme="minorEastAsia"/>
          <w:b/>
        </w:rPr>
      </w:pPr>
      <w:r>
        <w:rPr>
          <w:rFonts w:eastAsiaTheme="minorEastAsia"/>
          <w:b/>
        </w:rPr>
        <w:t>Observation 2:  For case with INR1=7.77dB, INR2=2.29dB with 4RX, the performance gain of MMSE-IRC receiver for async is reduced by 1.1dB</w:t>
      </w:r>
    </w:p>
    <w:p w14:paraId="7341EA91" w14:textId="77777777" w:rsidR="00D54BD0" w:rsidRPr="002C3844" w:rsidRDefault="00D54BD0" w:rsidP="00D54BD0">
      <w:pPr>
        <w:overflowPunct w:val="0"/>
        <w:autoSpaceDE w:val="0"/>
        <w:autoSpaceDN w:val="0"/>
        <w:adjustRightInd w:val="0"/>
        <w:spacing w:before="120" w:after="120"/>
        <w:textAlignment w:val="baseline"/>
        <w:rPr>
          <w:rFonts w:eastAsiaTheme="minorEastAsia"/>
          <w:b/>
        </w:rPr>
      </w:pPr>
      <w:r>
        <w:rPr>
          <w:rFonts w:eastAsiaTheme="minorEastAsia"/>
          <w:b/>
        </w:rPr>
        <w:t>Observation 3:  For case with INR1=11.39dB, INR2=5.45dB with 4RX, the performance gain of MMSE-IRC receiver for async is reduced by 1.3dB</w:t>
      </w:r>
    </w:p>
    <w:p w14:paraId="116493BA" w14:textId="77777777" w:rsidR="00D54BD0" w:rsidRPr="00A518E4" w:rsidRDefault="00D54BD0" w:rsidP="00D54BD0">
      <w:pPr>
        <w:rPr>
          <w:rFonts w:eastAsiaTheme="minorEastAsia"/>
          <w:b/>
          <w:lang w:eastAsia="zh-CN"/>
        </w:rPr>
      </w:pPr>
      <w:r w:rsidRPr="00A518E4">
        <w:rPr>
          <w:rFonts w:eastAsiaTheme="minorEastAsia"/>
          <w:b/>
          <w:lang w:eastAsia="zh-CN"/>
        </w:rPr>
        <w:t xml:space="preserve">Observation </w:t>
      </w:r>
      <w:r>
        <w:rPr>
          <w:rFonts w:eastAsiaTheme="minorEastAsia"/>
          <w:b/>
          <w:lang w:eastAsia="zh-CN"/>
        </w:rPr>
        <w:t>4</w:t>
      </w:r>
      <w:r w:rsidRPr="00A518E4">
        <w:rPr>
          <w:rFonts w:eastAsiaTheme="minorEastAsia"/>
          <w:b/>
          <w:lang w:eastAsia="zh-CN"/>
        </w:rPr>
        <w:t>: For HetNet scenario.i.e.INR1=11.39dB and INR2=5.45dB with 4RX, target SNR for PBCH is higher than that of PDSCH, there is a risk that tested UE can’t access the network.</w:t>
      </w:r>
    </w:p>
    <w:p w14:paraId="4F74D143" w14:textId="77777777" w:rsidR="00D54BD0" w:rsidRPr="00A518E4" w:rsidRDefault="00D54BD0" w:rsidP="00D54BD0">
      <w:pPr>
        <w:rPr>
          <w:rFonts w:eastAsiaTheme="minorEastAsia"/>
          <w:b/>
          <w:lang w:eastAsia="zh-CN"/>
        </w:rPr>
      </w:pPr>
      <w:r w:rsidRPr="00A518E4">
        <w:rPr>
          <w:rFonts w:eastAsiaTheme="minorEastAsia"/>
          <w:b/>
          <w:lang w:eastAsia="zh-CN"/>
        </w:rPr>
        <w:t xml:space="preserve">Observation </w:t>
      </w:r>
      <w:r>
        <w:rPr>
          <w:rFonts w:eastAsiaTheme="minorEastAsia"/>
          <w:b/>
          <w:lang w:eastAsia="zh-CN"/>
        </w:rPr>
        <w:t>5</w:t>
      </w:r>
      <w:r w:rsidRPr="00A518E4">
        <w:rPr>
          <w:rFonts w:eastAsiaTheme="minorEastAsia"/>
          <w:b/>
          <w:lang w:eastAsia="zh-CN"/>
        </w:rPr>
        <w:t>: SSB colliding will cause poor accuracy of time/frequency tracking, which will degrade the performance of PDSCH.</w:t>
      </w:r>
    </w:p>
    <w:p w14:paraId="4976A6C0" w14:textId="77777777" w:rsidR="00D54BD0" w:rsidRDefault="00D54BD0" w:rsidP="00D54BD0">
      <w:pPr>
        <w:rPr>
          <w:rFonts w:eastAsiaTheme="minorEastAsia"/>
          <w:b/>
          <w:lang w:eastAsia="zh-CN"/>
        </w:rPr>
      </w:pPr>
      <w:r w:rsidRPr="00A518E4">
        <w:rPr>
          <w:rFonts w:eastAsiaTheme="minorEastAsia"/>
          <w:b/>
          <w:lang w:eastAsia="zh-CN"/>
        </w:rPr>
        <w:t xml:space="preserve">Observation </w:t>
      </w:r>
      <w:r>
        <w:rPr>
          <w:rFonts w:eastAsiaTheme="minorEastAsia"/>
          <w:b/>
          <w:lang w:eastAsia="zh-CN"/>
        </w:rPr>
        <w:t>6</w:t>
      </w:r>
      <w:r w:rsidRPr="00A518E4">
        <w:rPr>
          <w:rFonts w:eastAsiaTheme="minorEastAsia"/>
          <w:b/>
          <w:lang w:eastAsia="zh-CN"/>
        </w:rPr>
        <w:t xml:space="preserve">: </w:t>
      </w:r>
      <w:r>
        <w:rPr>
          <w:rFonts w:eastAsiaTheme="minorEastAsia"/>
          <w:b/>
          <w:lang w:eastAsia="zh-CN"/>
        </w:rPr>
        <w:t>I</w:t>
      </w:r>
      <w:r w:rsidRPr="009104C0">
        <w:rPr>
          <w:rFonts w:eastAsiaTheme="minorEastAsia"/>
          <w:b/>
          <w:lang w:eastAsia="zh-CN"/>
        </w:rPr>
        <w:t>n most cases the performance gain for 2 modeled interference cells is larger than that for 1 modeled interference cell</w:t>
      </w:r>
    </w:p>
    <w:p w14:paraId="34230D8D" w14:textId="77777777" w:rsidR="00D54BD0" w:rsidRDefault="00D54BD0" w:rsidP="00D54BD0">
      <w:pPr>
        <w:overflowPunct w:val="0"/>
        <w:autoSpaceDE w:val="0"/>
        <w:autoSpaceDN w:val="0"/>
        <w:adjustRightInd w:val="0"/>
        <w:spacing w:before="120" w:after="120"/>
        <w:textAlignment w:val="baseline"/>
        <w:rPr>
          <w:rFonts w:eastAsiaTheme="minorEastAsia"/>
          <w:b/>
          <w:lang w:val="en-US" w:eastAsia="zh-CN"/>
        </w:rPr>
      </w:pPr>
      <w:r w:rsidRPr="00AF31DE">
        <w:rPr>
          <w:rFonts w:eastAsiaTheme="minorEastAsia"/>
          <w:b/>
          <w:lang w:val="en-US" w:eastAsia="zh-CN"/>
        </w:rPr>
        <w:t>Observation 7: No obvious performance difference between case with time offset=3us and -1us and case with 1us and -0.25us.</w:t>
      </w:r>
    </w:p>
    <w:p w14:paraId="530C72F0" w14:textId="77777777" w:rsidR="00D54BD0" w:rsidRDefault="00D54BD0" w:rsidP="00D54BD0">
      <w:pPr>
        <w:spacing w:beforeLines="50" w:before="120"/>
        <w:rPr>
          <w:rFonts w:eastAsiaTheme="minorEastAsia"/>
          <w:b/>
          <w:lang w:eastAsia="zh-CN"/>
        </w:rPr>
      </w:pPr>
      <w:r>
        <w:rPr>
          <w:rFonts w:eastAsiaTheme="minorEastAsia"/>
          <w:b/>
          <w:lang w:eastAsia="zh-CN"/>
        </w:rPr>
        <w:t xml:space="preserve">Observation 8: </w:t>
      </w:r>
      <w:r w:rsidRPr="00710159">
        <w:rPr>
          <w:rFonts w:eastAsiaTheme="minorEastAsia"/>
          <w:b/>
          <w:lang w:eastAsia="zh-CN"/>
        </w:rPr>
        <w:t xml:space="preserve">According to the WI, DMRS based interference and noise covariance estimation is used as baseline receiver which is </w:t>
      </w:r>
      <w:r>
        <w:rPr>
          <w:rFonts w:eastAsiaTheme="minorEastAsia"/>
          <w:b/>
          <w:lang w:eastAsia="zh-CN"/>
        </w:rPr>
        <w:t>only applicable for limited non-slot scenarios.</w:t>
      </w:r>
    </w:p>
    <w:p w14:paraId="55DEE7CE" w14:textId="4FFA9215" w:rsidR="00A43EA1" w:rsidRPr="00A43EA1" w:rsidRDefault="00A43EA1" w:rsidP="00D54BD0">
      <w:pPr>
        <w:spacing w:beforeLines="50" w:before="120"/>
        <w:rPr>
          <w:rFonts w:eastAsiaTheme="minorEastAsia"/>
          <w:b/>
          <w:lang w:eastAsia="zh-CN"/>
        </w:rPr>
      </w:pPr>
      <w:r w:rsidRPr="00A43EA1">
        <w:rPr>
          <w:rFonts w:eastAsiaTheme="minorEastAsia"/>
          <w:b/>
          <w:lang w:eastAsia="zh-CN"/>
        </w:rPr>
        <w:t>Observation 9: MMSE-IRC is agnostic to interference type.</w:t>
      </w:r>
    </w:p>
    <w:p w14:paraId="5AE94FA6" w14:textId="77777777" w:rsidR="00D54BD0" w:rsidRDefault="00D54BD0" w:rsidP="00D54BD0">
      <w:pPr>
        <w:rPr>
          <w:b/>
          <w:lang w:val="en-US" w:eastAsia="ja-JP" w:bidi="hi-IN"/>
        </w:rPr>
      </w:pPr>
      <w:r w:rsidRPr="002C3844">
        <w:rPr>
          <w:rFonts w:eastAsiaTheme="minorEastAsia"/>
          <w:b/>
        </w:rPr>
        <w:t xml:space="preserve">Proposal 1: Only consider </w:t>
      </w:r>
      <w:r w:rsidRPr="002C3844">
        <w:rPr>
          <w:b/>
          <w:lang w:val="en-US" w:eastAsia="ja-JP" w:bidi="hi-IN"/>
        </w:rPr>
        <w:t>synchronized network</w:t>
      </w:r>
    </w:p>
    <w:p w14:paraId="43A1680C" w14:textId="77777777" w:rsidR="00D54BD0" w:rsidRPr="00A518E4" w:rsidRDefault="00D54BD0" w:rsidP="00D54BD0">
      <w:pPr>
        <w:rPr>
          <w:rFonts w:eastAsiaTheme="minorEastAsia"/>
          <w:b/>
          <w:lang w:eastAsia="zh-CN"/>
        </w:rPr>
      </w:pPr>
      <w:r w:rsidRPr="00A518E4">
        <w:rPr>
          <w:rFonts w:eastAsiaTheme="minorEastAsia"/>
          <w:b/>
          <w:lang w:eastAsia="zh-CN"/>
        </w:rPr>
        <w:t xml:space="preserve">Proposal </w:t>
      </w:r>
      <w:r>
        <w:rPr>
          <w:rFonts w:eastAsiaTheme="minorEastAsia"/>
          <w:b/>
          <w:lang w:eastAsia="zh-CN"/>
        </w:rPr>
        <w:t>2</w:t>
      </w:r>
      <w:r w:rsidRPr="00A518E4">
        <w:rPr>
          <w:rFonts w:eastAsiaTheme="minorEastAsia"/>
          <w:b/>
          <w:lang w:eastAsia="zh-CN"/>
        </w:rPr>
        <w:t>: Consider no overlapping PBCH resources configuration for serving cell and interference cells.</w:t>
      </w:r>
    </w:p>
    <w:p w14:paraId="22217EE9" w14:textId="77777777" w:rsidR="00D54BD0" w:rsidRDefault="00D54BD0" w:rsidP="00D54BD0">
      <w:pPr>
        <w:rPr>
          <w:rFonts w:eastAsiaTheme="minorEastAsia"/>
          <w:b/>
          <w:lang w:eastAsia="zh-CN"/>
        </w:rPr>
      </w:pPr>
      <w:r>
        <w:rPr>
          <w:rFonts w:eastAsiaTheme="minorEastAsia"/>
          <w:b/>
          <w:lang w:eastAsia="zh-CN"/>
        </w:rPr>
        <w:t>Proposal 3: Only consider 2 modeled interference cells.</w:t>
      </w:r>
    </w:p>
    <w:p w14:paraId="7A0E6F5B" w14:textId="77777777" w:rsidR="00D54BD0" w:rsidRDefault="00D54BD0" w:rsidP="00D54BD0">
      <w:pPr>
        <w:overflowPunct w:val="0"/>
        <w:autoSpaceDE w:val="0"/>
        <w:autoSpaceDN w:val="0"/>
        <w:adjustRightInd w:val="0"/>
        <w:spacing w:before="120" w:after="120"/>
        <w:textAlignment w:val="baseline"/>
        <w:rPr>
          <w:rFonts w:eastAsiaTheme="minorEastAsia"/>
          <w:b/>
          <w:lang w:eastAsia="zh-CN"/>
        </w:rPr>
      </w:pPr>
      <w:r w:rsidRPr="00AD37F5">
        <w:rPr>
          <w:rFonts w:eastAsiaTheme="minorEastAsia"/>
          <w:b/>
          <w:lang w:eastAsia="zh-CN"/>
        </w:rPr>
        <w:t xml:space="preserve">Proposal </w:t>
      </w:r>
      <w:r>
        <w:rPr>
          <w:rFonts w:eastAsiaTheme="minorEastAsia"/>
          <w:b/>
          <w:lang w:eastAsia="zh-CN"/>
        </w:rPr>
        <w:t>4</w:t>
      </w:r>
      <w:r w:rsidRPr="00AD37F5">
        <w:rPr>
          <w:rFonts w:eastAsiaTheme="minorEastAsia"/>
          <w:b/>
          <w:lang w:eastAsia="zh-CN"/>
        </w:rPr>
        <w:t>: Add in the simulation assumptions the clarification that no TRS interference cancellation/mitigation is considered for inter-cell MMSE-IRC requirements definition</w:t>
      </w:r>
    </w:p>
    <w:p w14:paraId="16D2F78A" w14:textId="77777777" w:rsidR="00D54BD0" w:rsidRPr="00542E03" w:rsidRDefault="00D54BD0" w:rsidP="00D54BD0">
      <w:pPr>
        <w:overflowPunct w:val="0"/>
        <w:autoSpaceDE w:val="0"/>
        <w:autoSpaceDN w:val="0"/>
        <w:adjustRightInd w:val="0"/>
        <w:spacing w:before="120" w:after="120"/>
        <w:textAlignment w:val="baseline"/>
        <w:rPr>
          <w:b/>
          <w:lang w:val="en-US" w:eastAsia="ja-JP" w:bidi="hi-IN"/>
        </w:rPr>
      </w:pPr>
      <w:r w:rsidRPr="00542E03">
        <w:rPr>
          <w:rFonts w:eastAsiaTheme="minorEastAsia" w:hint="eastAsia"/>
          <w:b/>
          <w:lang w:eastAsia="zh-CN"/>
        </w:rPr>
        <w:t>P</w:t>
      </w:r>
      <w:r w:rsidRPr="00542E03">
        <w:rPr>
          <w:rFonts w:eastAsiaTheme="minorEastAsia"/>
          <w:b/>
          <w:lang w:eastAsia="zh-CN"/>
        </w:rPr>
        <w:t xml:space="preserve">roposal </w:t>
      </w:r>
      <w:r>
        <w:rPr>
          <w:rFonts w:eastAsiaTheme="minorEastAsia"/>
          <w:b/>
          <w:lang w:eastAsia="zh-CN"/>
        </w:rPr>
        <w:t>5</w:t>
      </w:r>
      <w:r w:rsidRPr="00542E03">
        <w:rPr>
          <w:rFonts w:eastAsiaTheme="minorEastAsia"/>
          <w:b/>
          <w:lang w:eastAsia="zh-CN"/>
        </w:rPr>
        <w:t xml:space="preserve">: </w:t>
      </w:r>
      <w:r w:rsidRPr="00542E03">
        <w:rPr>
          <w:b/>
          <w:lang w:val="en-US" w:eastAsia="ja-JP" w:bidi="hi-IN"/>
        </w:rPr>
        <w:t>Assume PDCCH transmission from interference cells and use non-overlapping PDCCH configurations.</w:t>
      </w:r>
    </w:p>
    <w:p w14:paraId="366F17D0" w14:textId="77777777" w:rsidR="00D54BD0" w:rsidRDefault="00D54BD0" w:rsidP="00D54BD0">
      <w:pPr>
        <w:overflowPunct w:val="0"/>
        <w:autoSpaceDE w:val="0"/>
        <w:autoSpaceDN w:val="0"/>
        <w:adjustRightInd w:val="0"/>
        <w:spacing w:before="120" w:after="120"/>
        <w:textAlignment w:val="baseline"/>
        <w:rPr>
          <w:rFonts w:eastAsiaTheme="minorEastAsia"/>
          <w:b/>
          <w:lang w:eastAsia="zh-CN"/>
        </w:rPr>
      </w:pPr>
      <w:r w:rsidRPr="00542E03">
        <w:rPr>
          <w:b/>
          <w:lang w:val="en-US" w:eastAsia="ja-JP" w:bidi="hi-IN"/>
        </w:rPr>
        <w:t xml:space="preserve">Proposal </w:t>
      </w:r>
      <w:r>
        <w:rPr>
          <w:b/>
          <w:lang w:val="en-US" w:eastAsia="ja-JP" w:bidi="hi-IN"/>
        </w:rPr>
        <w:t>6</w:t>
      </w:r>
      <w:r w:rsidRPr="00542E03">
        <w:rPr>
          <w:b/>
          <w:lang w:val="en-US" w:eastAsia="ja-JP" w:bidi="hi-IN"/>
        </w:rPr>
        <w:t>: Use parameters in Table 2-4 as PDCCH configurations</w:t>
      </w:r>
    </w:p>
    <w:p w14:paraId="5EF1669E" w14:textId="77777777" w:rsidR="00D54BD0" w:rsidRDefault="00D54BD0" w:rsidP="00D54BD0">
      <w:r>
        <w:rPr>
          <w:rFonts w:eastAsiaTheme="minorEastAsia"/>
          <w:b/>
          <w:lang w:val="en-US" w:eastAsia="zh-CN"/>
        </w:rPr>
        <w:t xml:space="preserve">Proposal 7: Consider option 1. I.e. </w:t>
      </w:r>
      <w:r w:rsidRPr="00D54BD0">
        <w:rPr>
          <w:rFonts w:eastAsiaTheme="minorEastAsia"/>
          <w:b/>
          <w:lang w:val="en-US" w:eastAsia="zh-CN"/>
        </w:rPr>
        <w:t>The serving cell is 3 us for interfering cell 1 and -1 us for interfering cell 2</w:t>
      </w:r>
    </w:p>
    <w:p w14:paraId="6DFAB65A" w14:textId="77777777" w:rsidR="00D54BD0" w:rsidRDefault="00D54BD0" w:rsidP="00D54BD0">
      <w:pPr>
        <w:spacing w:beforeLines="50" w:before="120"/>
        <w:rPr>
          <w:rFonts w:eastAsiaTheme="minorEastAsia"/>
          <w:b/>
          <w:lang w:eastAsia="zh-CN"/>
        </w:rPr>
      </w:pPr>
      <w:r>
        <w:rPr>
          <w:rFonts w:eastAsiaTheme="minorEastAsia"/>
          <w:b/>
          <w:lang w:eastAsia="zh-CN"/>
        </w:rPr>
        <w:t>Proposal 8: Not consider scenario 2 in Rel-17</w:t>
      </w:r>
    </w:p>
    <w:p w14:paraId="0A7F6D8A" w14:textId="77777777" w:rsidR="00A43EA1" w:rsidRPr="00A43EA1" w:rsidRDefault="00A43EA1" w:rsidP="00A43EA1">
      <w:pPr>
        <w:spacing w:beforeLines="50" w:before="120"/>
        <w:rPr>
          <w:rFonts w:eastAsiaTheme="minorEastAsia"/>
          <w:b/>
          <w:lang w:eastAsia="zh-CN"/>
        </w:rPr>
      </w:pPr>
      <w:r w:rsidRPr="00A43EA1">
        <w:rPr>
          <w:rFonts w:eastAsiaTheme="minorEastAsia"/>
          <w:b/>
          <w:lang w:eastAsia="zh-CN"/>
        </w:rPr>
        <w:t xml:space="preserve">Proposal </w:t>
      </w:r>
      <w:r>
        <w:rPr>
          <w:rFonts w:eastAsiaTheme="minorEastAsia"/>
          <w:b/>
          <w:lang w:eastAsia="zh-CN"/>
        </w:rPr>
        <w:t>9</w:t>
      </w:r>
      <w:r w:rsidRPr="00A43EA1">
        <w:rPr>
          <w:rFonts w:eastAsiaTheme="minorEastAsia"/>
          <w:b/>
          <w:lang w:eastAsia="zh-CN"/>
        </w:rPr>
        <w:t>: Introduce the MMSE-IRC requirements for both scenario including inter-cell and intra-cell as optional with only one capability signalling and applicable from Rel-17</w:t>
      </w:r>
    </w:p>
    <w:p w14:paraId="4E1626AD" w14:textId="18927665" w:rsidR="00B8359B" w:rsidRPr="00B8359B" w:rsidRDefault="00B8359B" w:rsidP="00B8359B">
      <w:pPr>
        <w:pStyle w:val="1"/>
        <w:rPr>
          <w:rFonts w:ascii="Arial" w:eastAsia="Calibri" w:hAnsi="Arial" w:cs="Arial"/>
          <w:lang w:eastAsia="zh-CN"/>
        </w:rPr>
      </w:pPr>
      <w:r w:rsidRPr="00B8359B">
        <w:rPr>
          <w:rFonts w:ascii="Arial" w:eastAsia="Calibri" w:hAnsi="Arial" w:cs="Arial" w:hint="eastAsia"/>
          <w:lang w:eastAsia="zh-CN"/>
        </w:rPr>
        <w:t>Re</w:t>
      </w:r>
      <w:r w:rsidRPr="00B8359B">
        <w:rPr>
          <w:rFonts w:ascii="Arial" w:eastAsia="Calibri" w:hAnsi="Arial" w:cs="Arial"/>
          <w:lang w:eastAsia="zh-CN"/>
        </w:rPr>
        <w:t xml:space="preserve">ference </w:t>
      </w:r>
    </w:p>
    <w:p w14:paraId="2DA5D039" w14:textId="4D31E6AF" w:rsidR="00C114D5" w:rsidRPr="005D0086" w:rsidRDefault="00C64974" w:rsidP="00C114D5">
      <w:pPr>
        <w:tabs>
          <w:tab w:val="left" w:pos="1985"/>
        </w:tabs>
        <w:ind w:left="1985" w:hanging="1985"/>
        <w:jc w:val="both"/>
        <w:rPr>
          <w:rFonts w:ascii="Arial" w:hAnsi="Arial" w:cs="Arial"/>
          <w:sz w:val="24"/>
          <w:lang w:val="en-US"/>
        </w:rPr>
      </w:pPr>
      <w:r w:rsidRPr="00C114D5">
        <w:rPr>
          <w:rFonts w:eastAsiaTheme="minorEastAsia"/>
          <w:lang w:eastAsia="zh-CN"/>
        </w:rPr>
        <w:t xml:space="preserve">[1]   </w:t>
      </w:r>
      <w:r w:rsidR="00C114D5" w:rsidRPr="00C114D5">
        <w:rPr>
          <w:rFonts w:eastAsiaTheme="minorEastAsia"/>
          <w:lang w:eastAsia="zh-CN"/>
        </w:rPr>
        <w:t>WF on general and PDSCH demodulation requirements for inter-cell interference MMSE-IRC</w:t>
      </w:r>
      <w:r w:rsidR="00C114D5">
        <w:rPr>
          <w:rFonts w:eastAsiaTheme="minorEastAsia"/>
          <w:lang w:eastAsia="zh-CN"/>
        </w:rPr>
        <w:t>.</w:t>
      </w:r>
      <w:r w:rsidR="00C114D5" w:rsidRPr="00C114D5">
        <w:rPr>
          <w:rFonts w:eastAsiaTheme="minorEastAsia"/>
          <w:lang w:eastAsia="zh-CN"/>
        </w:rPr>
        <w:t xml:space="preserve"> Intel Corporation</w:t>
      </w:r>
    </w:p>
    <w:p w14:paraId="65794B4C" w14:textId="77777777" w:rsidR="00154358" w:rsidRPr="00722409" w:rsidRDefault="00154358" w:rsidP="00154358">
      <w:pPr>
        <w:pStyle w:val="afa"/>
        <w:numPr>
          <w:ilvl w:val="0"/>
          <w:numId w:val="12"/>
        </w:numPr>
        <w:spacing w:beforeLines="50" w:before="120" w:afterLines="50" w:after="120"/>
        <w:contextualSpacing w:val="0"/>
        <w:rPr>
          <w:rFonts w:eastAsiaTheme="minorEastAsia"/>
          <w:lang w:val="en-GB"/>
        </w:rPr>
      </w:pPr>
      <w:r>
        <w:rPr>
          <w:rFonts w:eastAsiaTheme="minorEastAsia"/>
          <w:lang w:val="en-GB"/>
        </w:rPr>
        <w:t>RP-</w:t>
      </w:r>
      <w:r w:rsidRPr="00C6660B">
        <w:rPr>
          <w:rFonts w:eastAsiaTheme="minorEastAsia"/>
        </w:rPr>
        <w:t>212</w:t>
      </w:r>
      <w:r>
        <w:rPr>
          <w:rFonts w:eastAsiaTheme="minorEastAsia"/>
        </w:rPr>
        <w:t xml:space="preserve">434, </w:t>
      </w:r>
      <w:r w:rsidRPr="000E4BC9">
        <w:rPr>
          <w:rFonts w:eastAsiaTheme="minorEastAsia"/>
        </w:rPr>
        <w:t>Motivation on new WI for UE performance requirements for advanced receiver</w:t>
      </w:r>
      <w:r>
        <w:rPr>
          <w:rFonts w:eastAsiaTheme="minorEastAsia"/>
        </w:rPr>
        <w:t>, RAN#94-e, Huawei, HiSilicon</w:t>
      </w:r>
    </w:p>
    <w:p w14:paraId="65DC4808" w14:textId="1F1E9484" w:rsidR="00F67C0F" w:rsidRPr="00154358" w:rsidRDefault="00F67C0F" w:rsidP="00C114D5">
      <w:pPr>
        <w:snapToGrid w:val="0"/>
        <w:rPr>
          <w:rFonts w:eastAsiaTheme="minorEastAsia"/>
          <w:lang w:eastAsia="zh-CN"/>
        </w:rPr>
      </w:pPr>
    </w:p>
    <w:p w14:paraId="67F35CD7" w14:textId="040E8494" w:rsidR="00FB55C6" w:rsidRPr="00F67C0F" w:rsidRDefault="00FB55C6" w:rsidP="00F67C0F">
      <w:pPr>
        <w:rPr>
          <w:rFonts w:eastAsiaTheme="minorEastAsia"/>
        </w:rPr>
      </w:pPr>
    </w:p>
    <w:sectPr w:rsidR="00FB55C6" w:rsidRPr="00F67C0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77AC9" w14:textId="77777777" w:rsidR="00AE55CA" w:rsidRDefault="00AE55CA">
      <w:r>
        <w:separator/>
      </w:r>
    </w:p>
  </w:endnote>
  <w:endnote w:type="continuationSeparator" w:id="0">
    <w:p w14:paraId="57FE9F2D" w14:textId="77777777" w:rsidR="00AE55CA" w:rsidRDefault="00AE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EB845" w14:textId="77777777" w:rsidR="00AE55CA" w:rsidRDefault="00AE55CA">
      <w:r>
        <w:separator/>
      </w:r>
    </w:p>
  </w:footnote>
  <w:footnote w:type="continuationSeparator" w:id="0">
    <w:p w14:paraId="050AF20F" w14:textId="77777777" w:rsidR="00AE55CA" w:rsidRDefault="00AE55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AA09CB2"/>
    <w:lvl w:ilvl="0">
      <w:start w:val="1"/>
      <w:numFmt w:val="decimal"/>
      <w:pStyle w:val="1"/>
      <w:suff w:val="nothing"/>
      <w:lvlText w:val="%1  "/>
      <w:lvlJc w:val="left"/>
      <w:pPr>
        <w:ind w:left="85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281DA5"/>
    <w:multiLevelType w:val="hybridMultilevel"/>
    <w:tmpl w:val="D982D1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D236A5"/>
    <w:multiLevelType w:val="hybridMultilevel"/>
    <w:tmpl w:val="34260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23"/>
  </w:num>
  <w:num w:numId="4">
    <w:abstractNumId w:val="25"/>
  </w:num>
  <w:num w:numId="5">
    <w:abstractNumId w:val="19"/>
  </w:num>
  <w:num w:numId="6">
    <w:abstractNumId w:val="2"/>
  </w:num>
  <w:num w:numId="7">
    <w:abstractNumId w:val="6"/>
  </w:num>
  <w:num w:numId="8">
    <w:abstractNumId w:val="16"/>
  </w:num>
  <w:num w:numId="9">
    <w:abstractNumId w:val="17"/>
  </w:num>
  <w:num w:numId="10">
    <w:abstractNumId w:val="21"/>
  </w:num>
  <w:num w:numId="11">
    <w:abstractNumId w:val="24"/>
  </w:num>
  <w:num w:numId="12">
    <w:abstractNumId w:val="22"/>
  </w:num>
  <w:num w:numId="13">
    <w:abstractNumId w:val="10"/>
  </w:num>
  <w:num w:numId="14">
    <w:abstractNumId w:val="7"/>
  </w:num>
  <w:num w:numId="15">
    <w:abstractNumId w:val="20"/>
  </w:num>
  <w:num w:numId="16">
    <w:abstractNumId w:val="11"/>
  </w:num>
  <w:num w:numId="17">
    <w:abstractNumId w:val="4"/>
  </w:num>
  <w:num w:numId="18">
    <w:abstractNumId w:val="0"/>
  </w:num>
  <w:num w:numId="19">
    <w:abstractNumId w:val="9"/>
  </w:num>
  <w:num w:numId="20">
    <w:abstractNumId w:val="18"/>
  </w:num>
  <w:num w:numId="21">
    <w:abstractNumId w:val="1"/>
  </w:num>
  <w:num w:numId="22">
    <w:abstractNumId w:val="14"/>
  </w:num>
  <w:num w:numId="23">
    <w:abstractNumId w:val="8"/>
  </w:num>
  <w:num w:numId="24">
    <w:abstractNumId w:val="3"/>
  </w:num>
  <w:num w:numId="25">
    <w:abstractNumId w:val="13"/>
  </w:num>
  <w:num w:numId="26">
    <w:abstractNumId w:val="12"/>
  </w:num>
  <w:num w:numId="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95D"/>
    <w:rsid w:val="00013CB8"/>
    <w:rsid w:val="00014304"/>
    <w:rsid w:val="00014462"/>
    <w:rsid w:val="00015330"/>
    <w:rsid w:val="0001565F"/>
    <w:rsid w:val="0001701A"/>
    <w:rsid w:val="00017C43"/>
    <w:rsid w:val="000205C0"/>
    <w:rsid w:val="00020BFF"/>
    <w:rsid w:val="00022374"/>
    <w:rsid w:val="000224E8"/>
    <w:rsid w:val="00022C81"/>
    <w:rsid w:val="00022DAA"/>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4358"/>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6896"/>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06EB"/>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DF"/>
    <w:rsid w:val="001E196C"/>
    <w:rsid w:val="001E1A4D"/>
    <w:rsid w:val="001E1CC1"/>
    <w:rsid w:val="001E1F64"/>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3DC0"/>
    <w:rsid w:val="001F41DE"/>
    <w:rsid w:val="001F46A0"/>
    <w:rsid w:val="001F5B17"/>
    <w:rsid w:val="001F6117"/>
    <w:rsid w:val="001F6389"/>
    <w:rsid w:val="001F7A97"/>
    <w:rsid w:val="001F7CB8"/>
    <w:rsid w:val="00200340"/>
    <w:rsid w:val="00200A27"/>
    <w:rsid w:val="002010F1"/>
    <w:rsid w:val="0020116F"/>
    <w:rsid w:val="0020138F"/>
    <w:rsid w:val="002015ED"/>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25D"/>
    <w:rsid w:val="0025185C"/>
    <w:rsid w:val="00251AD0"/>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71F"/>
    <w:rsid w:val="00281EB0"/>
    <w:rsid w:val="00282888"/>
    <w:rsid w:val="002829AE"/>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2B34"/>
    <w:rsid w:val="002A3934"/>
    <w:rsid w:val="002A3C50"/>
    <w:rsid w:val="002A622D"/>
    <w:rsid w:val="002A65D4"/>
    <w:rsid w:val="002A6F28"/>
    <w:rsid w:val="002A6FBE"/>
    <w:rsid w:val="002B1650"/>
    <w:rsid w:val="002B17CC"/>
    <w:rsid w:val="002B1C9E"/>
    <w:rsid w:val="002B1E85"/>
    <w:rsid w:val="002B309C"/>
    <w:rsid w:val="002B4A9F"/>
    <w:rsid w:val="002B4BD7"/>
    <w:rsid w:val="002B503A"/>
    <w:rsid w:val="002B5157"/>
    <w:rsid w:val="002B565A"/>
    <w:rsid w:val="002B59FE"/>
    <w:rsid w:val="002B689A"/>
    <w:rsid w:val="002B7766"/>
    <w:rsid w:val="002C0977"/>
    <w:rsid w:val="002C0B1A"/>
    <w:rsid w:val="002C19BD"/>
    <w:rsid w:val="002C24E5"/>
    <w:rsid w:val="002C28CD"/>
    <w:rsid w:val="002C3844"/>
    <w:rsid w:val="002C3F9C"/>
    <w:rsid w:val="002C4BB7"/>
    <w:rsid w:val="002C5758"/>
    <w:rsid w:val="002C5BCD"/>
    <w:rsid w:val="002C63B6"/>
    <w:rsid w:val="002C6507"/>
    <w:rsid w:val="002C7216"/>
    <w:rsid w:val="002C73CF"/>
    <w:rsid w:val="002C7B02"/>
    <w:rsid w:val="002D07C0"/>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C82"/>
    <w:rsid w:val="002E5E1A"/>
    <w:rsid w:val="002E5E3B"/>
    <w:rsid w:val="002E6309"/>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49A"/>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6B8"/>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075"/>
    <w:rsid w:val="0049166A"/>
    <w:rsid w:val="00491C2A"/>
    <w:rsid w:val="00491E60"/>
    <w:rsid w:val="00491F4A"/>
    <w:rsid w:val="00492263"/>
    <w:rsid w:val="00492450"/>
    <w:rsid w:val="004938DF"/>
    <w:rsid w:val="00493973"/>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830"/>
    <w:rsid w:val="004C3AD6"/>
    <w:rsid w:val="004C3D94"/>
    <w:rsid w:val="004C47AE"/>
    <w:rsid w:val="004C487D"/>
    <w:rsid w:val="004C4FA4"/>
    <w:rsid w:val="004C5480"/>
    <w:rsid w:val="004C5649"/>
    <w:rsid w:val="004C702B"/>
    <w:rsid w:val="004C7705"/>
    <w:rsid w:val="004D0597"/>
    <w:rsid w:val="004D1F98"/>
    <w:rsid w:val="004D221A"/>
    <w:rsid w:val="004D244F"/>
    <w:rsid w:val="004D3A56"/>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1C7"/>
    <w:rsid w:val="005357B3"/>
    <w:rsid w:val="005365BE"/>
    <w:rsid w:val="00537F56"/>
    <w:rsid w:val="005400C5"/>
    <w:rsid w:val="0054059A"/>
    <w:rsid w:val="00541256"/>
    <w:rsid w:val="00542E03"/>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1A"/>
    <w:rsid w:val="005609CE"/>
    <w:rsid w:val="00561EC3"/>
    <w:rsid w:val="00562891"/>
    <w:rsid w:val="005634D7"/>
    <w:rsid w:val="005646BF"/>
    <w:rsid w:val="005650FA"/>
    <w:rsid w:val="0056526F"/>
    <w:rsid w:val="00565501"/>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5CA2"/>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07F1"/>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3BD0"/>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159"/>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A32"/>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29EC"/>
    <w:rsid w:val="00763183"/>
    <w:rsid w:val="007639D1"/>
    <w:rsid w:val="00764061"/>
    <w:rsid w:val="007652AA"/>
    <w:rsid w:val="00765492"/>
    <w:rsid w:val="007659A7"/>
    <w:rsid w:val="00766154"/>
    <w:rsid w:val="00766D44"/>
    <w:rsid w:val="00766E73"/>
    <w:rsid w:val="007678AB"/>
    <w:rsid w:val="007678C0"/>
    <w:rsid w:val="00767A78"/>
    <w:rsid w:val="00767AAC"/>
    <w:rsid w:val="007700E9"/>
    <w:rsid w:val="00770668"/>
    <w:rsid w:val="00771C36"/>
    <w:rsid w:val="00772EE9"/>
    <w:rsid w:val="007735E2"/>
    <w:rsid w:val="00773D2E"/>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6BD"/>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64D7"/>
    <w:rsid w:val="007F749D"/>
    <w:rsid w:val="007F750E"/>
    <w:rsid w:val="007F7A8D"/>
    <w:rsid w:val="007F7ACC"/>
    <w:rsid w:val="008000BD"/>
    <w:rsid w:val="00800CA3"/>
    <w:rsid w:val="00801B02"/>
    <w:rsid w:val="00804A7D"/>
    <w:rsid w:val="00807E69"/>
    <w:rsid w:val="00811EB2"/>
    <w:rsid w:val="0081218F"/>
    <w:rsid w:val="00812AD4"/>
    <w:rsid w:val="00814156"/>
    <w:rsid w:val="00816109"/>
    <w:rsid w:val="008175D3"/>
    <w:rsid w:val="008214A0"/>
    <w:rsid w:val="00822F59"/>
    <w:rsid w:val="0082326C"/>
    <w:rsid w:val="008236A1"/>
    <w:rsid w:val="00823C70"/>
    <w:rsid w:val="00823D70"/>
    <w:rsid w:val="008248D5"/>
    <w:rsid w:val="00826975"/>
    <w:rsid w:val="00827178"/>
    <w:rsid w:val="00827BE8"/>
    <w:rsid w:val="0083056C"/>
    <w:rsid w:val="00830A11"/>
    <w:rsid w:val="008316E1"/>
    <w:rsid w:val="008319EC"/>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94E"/>
    <w:rsid w:val="00850EEF"/>
    <w:rsid w:val="008525BE"/>
    <w:rsid w:val="008537FC"/>
    <w:rsid w:val="00853D28"/>
    <w:rsid w:val="008550EB"/>
    <w:rsid w:val="0085550C"/>
    <w:rsid w:val="00855B68"/>
    <w:rsid w:val="00856163"/>
    <w:rsid w:val="0085631C"/>
    <w:rsid w:val="0085641C"/>
    <w:rsid w:val="0085649A"/>
    <w:rsid w:val="00856BD4"/>
    <w:rsid w:val="00860552"/>
    <w:rsid w:val="008643E9"/>
    <w:rsid w:val="00864A9C"/>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9A"/>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56E"/>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598"/>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04C0"/>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4F53"/>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45C"/>
    <w:rsid w:val="00992F7D"/>
    <w:rsid w:val="009930E6"/>
    <w:rsid w:val="009935B7"/>
    <w:rsid w:val="00994A1B"/>
    <w:rsid w:val="0099570D"/>
    <w:rsid w:val="009958C6"/>
    <w:rsid w:val="009963E1"/>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097"/>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527D"/>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5ABB"/>
    <w:rsid w:val="00A16333"/>
    <w:rsid w:val="00A16A4C"/>
    <w:rsid w:val="00A173C3"/>
    <w:rsid w:val="00A209EC"/>
    <w:rsid w:val="00A21B43"/>
    <w:rsid w:val="00A21FB9"/>
    <w:rsid w:val="00A22E52"/>
    <w:rsid w:val="00A23F65"/>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3EA1"/>
    <w:rsid w:val="00A4419F"/>
    <w:rsid w:val="00A4422C"/>
    <w:rsid w:val="00A44325"/>
    <w:rsid w:val="00A4453F"/>
    <w:rsid w:val="00A44685"/>
    <w:rsid w:val="00A45996"/>
    <w:rsid w:val="00A46333"/>
    <w:rsid w:val="00A46784"/>
    <w:rsid w:val="00A47E70"/>
    <w:rsid w:val="00A507A1"/>
    <w:rsid w:val="00A518E4"/>
    <w:rsid w:val="00A53691"/>
    <w:rsid w:val="00A55128"/>
    <w:rsid w:val="00A55835"/>
    <w:rsid w:val="00A570EF"/>
    <w:rsid w:val="00A609D9"/>
    <w:rsid w:val="00A611E0"/>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6EC"/>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7F5"/>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5CA"/>
    <w:rsid w:val="00AE5600"/>
    <w:rsid w:val="00AE59B4"/>
    <w:rsid w:val="00AE6F49"/>
    <w:rsid w:val="00AE75AA"/>
    <w:rsid w:val="00AE7EA7"/>
    <w:rsid w:val="00AF0536"/>
    <w:rsid w:val="00AF0D17"/>
    <w:rsid w:val="00AF1890"/>
    <w:rsid w:val="00AF18D3"/>
    <w:rsid w:val="00AF31DE"/>
    <w:rsid w:val="00AF3473"/>
    <w:rsid w:val="00AF45CD"/>
    <w:rsid w:val="00AF4A07"/>
    <w:rsid w:val="00AF4E18"/>
    <w:rsid w:val="00AF7515"/>
    <w:rsid w:val="00B00341"/>
    <w:rsid w:val="00B010E3"/>
    <w:rsid w:val="00B02DCF"/>
    <w:rsid w:val="00B02E8D"/>
    <w:rsid w:val="00B0339B"/>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2A3"/>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59B"/>
    <w:rsid w:val="00B83BC7"/>
    <w:rsid w:val="00B83C7B"/>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7FA"/>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5F61"/>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D5"/>
    <w:rsid w:val="00C11712"/>
    <w:rsid w:val="00C138D6"/>
    <w:rsid w:val="00C1424A"/>
    <w:rsid w:val="00C168C6"/>
    <w:rsid w:val="00C16A56"/>
    <w:rsid w:val="00C1706F"/>
    <w:rsid w:val="00C174AA"/>
    <w:rsid w:val="00C17D9F"/>
    <w:rsid w:val="00C20182"/>
    <w:rsid w:val="00C20F4E"/>
    <w:rsid w:val="00C2128E"/>
    <w:rsid w:val="00C232FB"/>
    <w:rsid w:val="00C23943"/>
    <w:rsid w:val="00C2412B"/>
    <w:rsid w:val="00C2448E"/>
    <w:rsid w:val="00C24E1D"/>
    <w:rsid w:val="00C25CD3"/>
    <w:rsid w:val="00C30C8D"/>
    <w:rsid w:val="00C322F9"/>
    <w:rsid w:val="00C325B8"/>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974"/>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6CC"/>
    <w:rsid w:val="00CA48F6"/>
    <w:rsid w:val="00CA4E0C"/>
    <w:rsid w:val="00CA50A6"/>
    <w:rsid w:val="00CA5422"/>
    <w:rsid w:val="00CA56B8"/>
    <w:rsid w:val="00CA6F5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3601"/>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9EB"/>
    <w:rsid w:val="00D15D1D"/>
    <w:rsid w:val="00D17D34"/>
    <w:rsid w:val="00D20A32"/>
    <w:rsid w:val="00D233A3"/>
    <w:rsid w:val="00D2389D"/>
    <w:rsid w:val="00D24B5B"/>
    <w:rsid w:val="00D25335"/>
    <w:rsid w:val="00D25C6F"/>
    <w:rsid w:val="00D2660D"/>
    <w:rsid w:val="00D279AF"/>
    <w:rsid w:val="00D305C6"/>
    <w:rsid w:val="00D317C2"/>
    <w:rsid w:val="00D32033"/>
    <w:rsid w:val="00D322C4"/>
    <w:rsid w:val="00D32B0C"/>
    <w:rsid w:val="00D34B96"/>
    <w:rsid w:val="00D36B66"/>
    <w:rsid w:val="00D377E1"/>
    <w:rsid w:val="00D402AD"/>
    <w:rsid w:val="00D40C3D"/>
    <w:rsid w:val="00D4100F"/>
    <w:rsid w:val="00D413F6"/>
    <w:rsid w:val="00D41622"/>
    <w:rsid w:val="00D4243A"/>
    <w:rsid w:val="00D42B61"/>
    <w:rsid w:val="00D44952"/>
    <w:rsid w:val="00D45F72"/>
    <w:rsid w:val="00D46806"/>
    <w:rsid w:val="00D469F4"/>
    <w:rsid w:val="00D47B5E"/>
    <w:rsid w:val="00D500FB"/>
    <w:rsid w:val="00D504D2"/>
    <w:rsid w:val="00D507C5"/>
    <w:rsid w:val="00D51DA3"/>
    <w:rsid w:val="00D5234E"/>
    <w:rsid w:val="00D52861"/>
    <w:rsid w:val="00D52DEF"/>
    <w:rsid w:val="00D54BD0"/>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77B23"/>
    <w:rsid w:val="00D80C65"/>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6FC"/>
    <w:rsid w:val="00DA6E41"/>
    <w:rsid w:val="00DA7113"/>
    <w:rsid w:val="00DA7B9F"/>
    <w:rsid w:val="00DB227D"/>
    <w:rsid w:val="00DB2997"/>
    <w:rsid w:val="00DB381F"/>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07C"/>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2E0"/>
    <w:rsid w:val="00E454D5"/>
    <w:rsid w:val="00E45BFD"/>
    <w:rsid w:val="00E47690"/>
    <w:rsid w:val="00E47737"/>
    <w:rsid w:val="00E51340"/>
    <w:rsid w:val="00E513E4"/>
    <w:rsid w:val="00E52089"/>
    <w:rsid w:val="00E52205"/>
    <w:rsid w:val="00E533E7"/>
    <w:rsid w:val="00E54B20"/>
    <w:rsid w:val="00E54C23"/>
    <w:rsid w:val="00E54D81"/>
    <w:rsid w:val="00E574B5"/>
    <w:rsid w:val="00E57526"/>
    <w:rsid w:val="00E60B85"/>
    <w:rsid w:val="00E6129A"/>
    <w:rsid w:val="00E61597"/>
    <w:rsid w:val="00E62133"/>
    <w:rsid w:val="00E628BD"/>
    <w:rsid w:val="00E643A6"/>
    <w:rsid w:val="00E6446A"/>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D2A"/>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39C"/>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4FC"/>
    <w:rsid w:val="00F236D4"/>
    <w:rsid w:val="00F239F2"/>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CAA"/>
    <w:rsid w:val="00F64EDF"/>
    <w:rsid w:val="00F65657"/>
    <w:rsid w:val="00F6719B"/>
    <w:rsid w:val="00F67AA6"/>
    <w:rsid w:val="00F67C0F"/>
    <w:rsid w:val="00F7148A"/>
    <w:rsid w:val="00F717A0"/>
    <w:rsid w:val="00F72697"/>
    <w:rsid w:val="00F73880"/>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4EEE"/>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248"/>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table" w:customStyle="1" w:styleId="14">
    <w:name w:val="网格型1"/>
    <w:basedOn w:val="a4"/>
    <w:next w:val="af4"/>
    <w:uiPriority w:val="39"/>
    <w:rsid w:val="00A23F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FEA3-CCB7-4512-A4CA-6EAD188A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2509</Words>
  <Characters>14304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2022-02-14T13:26:00Z</dcterms:created>
  <dcterms:modified xsi:type="dcterms:W3CDTF">2022-02-14T18:14:00Z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(3)YgpJOruUPK/uYqPmTg8sv04mxzsnhjAuPPzAnpWPek93f8K4m8q9kaJwkpkfYGhNp7SehFJ8
3+xGqEs/QO7oD2n62cx4gRU4x1vbKdWSA8/DpWjFVdICDhCdBVLbO6ksx4W3qNcLUDGdMTET
Lf8THNLhGrJLxfC06vqbRpSW2ZY5UD36cIvs9rxf9W8esYeWOBskqc6n4ciqM0MMsK5w//jQ
zc8H8abV041uoJouiC</vt:lpwstr>
  </property>
  <property fmtid="{D5CDD505-2E9C-101B-9397-08002B2CF9AE}" pid="17" name="_2015_ms_pID_725343_00">
    <vt:lpwstr>_2015_ms_pID_725343</vt:lpwstr>
  </property>
  <property fmtid="{D5CDD505-2E9C-101B-9397-08002B2CF9AE}" pid="18" name="_2015_ms_pID_7253431">
    <vt:lpwstr>p1hFE/CMzJuqJjqZu4fm6bfh7X0WTmF6zOY3UxeSpgP/lEzJ7W2OQc
RGp30k2r5skJWb8AZnHrYUSUfA8uLQz+SdDzQ88F0imKjuQWySIj5O/D+jyQcJ+X8SkEX2Ss
vc/HH27Yfg40or8E+yEvl3XFOGehcahW9GMQ4c0mEJuiPBmng1O4PY7n38yDIG55GCP6Pr8z
Ftj16/JM2q+/wQuX3P0GVWo4nXhXhZqOpyxW</vt:lpwstr>
  </property>
  <property fmtid="{D5CDD505-2E9C-101B-9397-08002B2CF9AE}" pid="19" name="_2015_ms_pID_7253431_00">
    <vt:lpwstr>_2015_ms_pID_7253431</vt:lpwstr>
  </property>
  <property fmtid="{D5CDD505-2E9C-101B-9397-08002B2CF9AE}" pid="20" name="_2015_ms_pID_7253432">
    <vt:lpwstr>SjgNgUmizWN7VeCriTHhNzC3YRHAqC3N6cMz
nUEgqRcywegPi/F1H0fnqiLCtPMeWdzdG5HsTD9w2xiGE3XQQXQ=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